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4FBC0" w14:textId="71600318" w:rsidR="006477B2" w:rsidRPr="002B75BE" w:rsidRDefault="006477B2" w:rsidP="006477B2">
      <w:pPr>
        <w:jc w:val="center"/>
        <w:rPr>
          <w:b/>
          <w:smallCaps/>
          <w:sz w:val="64"/>
          <w:szCs w:val="64"/>
        </w:rPr>
      </w:pPr>
      <w:r w:rsidRPr="002B75BE">
        <w:rPr>
          <w:b/>
          <w:smallCaps/>
          <w:sz w:val="64"/>
          <w:szCs w:val="64"/>
        </w:rPr>
        <w:t xml:space="preserve">Hist </w:t>
      </w:r>
      <w:r w:rsidR="002506F9" w:rsidRPr="002B75BE">
        <w:rPr>
          <w:b/>
          <w:smallCaps/>
          <w:sz w:val="64"/>
          <w:szCs w:val="64"/>
        </w:rPr>
        <w:t>4</w:t>
      </w:r>
      <w:r w:rsidR="009274DF" w:rsidRPr="002B75BE">
        <w:rPr>
          <w:b/>
          <w:smallCaps/>
          <w:sz w:val="64"/>
          <w:szCs w:val="64"/>
        </w:rPr>
        <w:t>38</w:t>
      </w:r>
      <w:r w:rsidRPr="002B75BE">
        <w:rPr>
          <w:b/>
          <w:smallCaps/>
          <w:sz w:val="64"/>
          <w:szCs w:val="64"/>
        </w:rPr>
        <w:t xml:space="preserve">: </w:t>
      </w:r>
      <w:r w:rsidR="002B75BE" w:rsidRPr="002B75BE">
        <w:rPr>
          <w:b/>
          <w:smallCaps/>
          <w:sz w:val="64"/>
          <w:szCs w:val="64"/>
        </w:rPr>
        <w:t>Neighboring Worlds</w:t>
      </w:r>
    </w:p>
    <w:p w14:paraId="120E8765" w14:textId="76E1E35B" w:rsidR="002F59B5" w:rsidRPr="002F59B5" w:rsidRDefault="008B7748" w:rsidP="006477B2">
      <w:pPr>
        <w:jc w:val="center"/>
        <w:rPr>
          <w:b/>
          <w:smallCaps/>
          <w:sz w:val="40"/>
          <w:szCs w:val="40"/>
        </w:rPr>
      </w:pPr>
      <w:r>
        <w:rPr>
          <w:b/>
          <w:smallCaps/>
          <w:sz w:val="40"/>
          <w:szCs w:val="40"/>
        </w:rPr>
        <w:t>Humanity’s History in the Solar System</w:t>
      </w:r>
    </w:p>
    <w:p w14:paraId="30659C8F" w14:textId="77777777" w:rsidR="006477B2" w:rsidRDefault="006477B2" w:rsidP="006477B2"/>
    <w:p w14:paraId="4533DF42" w14:textId="28E6D4AC" w:rsidR="006477B2" w:rsidRDefault="008B7748" w:rsidP="006477B2">
      <w:r>
        <w:rPr>
          <w:noProof/>
        </w:rPr>
        <w:drawing>
          <wp:inline distT="0" distB="0" distL="0" distR="0" wp14:anchorId="3A79800F" wp14:editId="1B0FA716">
            <wp:extent cx="5943600" cy="5437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437505"/>
                    </a:xfrm>
                    <a:prstGeom prst="rect">
                      <a:avLst/>
                    </a:prstGeom>
                  </pic:spPr>
                </pic:pic>
              </a:graphicData>
            </a:graphic>
          </wp:inline>
        </w:drawing>
      </w:r>
    </w:p>
    <w:p w14:paraId="7208C17D" w14:textId="77777777" w:rsidR="006477B2" w:rsidRDefault="006477B2" w:rsidP="006477B2"/>
    <w:p w14:paraId="54F3C26F" w14:textId="7097D22C" w:rsidR="006477B2" w:rsidRDefault="006477B2" w:rsidP="006477B2">
      <w:pPr>
        <w:rPr>
          <w:b/>
          <w:sz w:val="28"/>
          <w:szCs w:val="28"/>
        </w:rPr>
      </w:pPr>
      <w:r>
        <w:rPr>
          <w:b/>
          <w:sz w:val="28"/>
          <w:szCs w:val="28"/>
        </w:rPr>
        <w:t xml:space="preserve">Essential Information: </w:t>
      </w:r>
    </w:p>
    <w:p w14:paraId="2676F710" w14:textId="77777777" w:rsidR="006477B2" w:rsidRDefault="006477B2" w:rsidP="006477B2">
      <w:pPr>
        <w:rPr>
          <w:b/>
          <w:sz w:val="28"/>
          <w:szCs w:val="28"/>
        </w:rPr>
      </w:pPr>
    </w:p>
    <w:p w14:paraId="46DF7D82" w14:textId="41F908B5" w:rsidR="009D3282" w:rsidRDefault="009B5336" w:rsidP="006477B2">
      <w:pPr>
        <w:rPr>
          <w:lang w:val="nl-NL"/>
        </w:rPr>
      </w:pPr>
      <w:r>
        <w:rPr>
          <w:b/>
          <w:lang w:val="nl-NL"/>
        </w:rPr>
        <w:t>Classes</w:t>
      </w:r>
      <w:r w:rsidR="006477B2">
        <w:rPr>
          <w:b/>
          <w:lang w:val="nl-NL"/>
        </w:rPr>
        <w:t xml:space="preserve">: </w:t>
      </w:r>
      <w:proofErr w:type="spellStart"/>
      <w:r w:rsidR="00007CFE">
        <w:rPr>
          <w:lang w:val="nl-NL"/>
        </w:rPr>
        <w:t>Tuesdays</w:t>
      </w:r>
      <w:proofErr w:type="spellEnd"/>
      <w:r w:rsidR="005C05A9">
        <w:rPr>
          <w:lang w:val="nl-NL"/>
        </w:rPr>
        <w:t xml:space="preserve"> </w:t>
      </w:r>
      <w:proofErr w:type="spellStart"/>
      <w:r w:rsidR="005C05A9">
        <w:rPr>
          <w:lang w:val="nl-NL"/>
        </w:rPr>
        <w:t>and</w:t>
      </w:r>
      <w:proofErr w:type="spellEnd"/>
      <w:r w:rsidR="005C05A9">
        <w:rPr>
          <w:lang w:val="nl-NL"/>
        </w:rPr>
        <w:t xml:space="preserve"> </w:t>
      </w:r>
      <w:proofErr w:type="spellStart"/>
      <w:r w:rsidR="00007CFE">
        <w:rPr>
          <w:lang w:val="nl-NL"/>
        </w:rPr>
        <w:t>Thursdays</w:t>
      </w:r>
      <w:proofErr w:type="spellEnd"/>
      <w:r w:rsidR="00422512">
        <w:rPr>
          <w:lang w:val="nl-NL"/>
        </w:rPr>
        <w:t xml:space="preserve">, </w:t>
      </w:r>
      <w:r w:rsidR="005C05A9">
        <w:rPr>
          <w:lang w:val="nl-NL"/>
        </w:rPr>
        <w:t>9:30</w:t>
      </w:r>
      <w:r w:rsidR="002B75BE">
        <w:rPr>
          <w:lang w:val="nl-NL"/>
        </w:rPr>
        <w:t>-1</w:t>
      </w:r>
      <w:r w:rsidR="005C05A9">
        <w:rPr>
          <w:lang w:val="nl-NL"/>
        </w:rPr>
        <w:t>0</w:t>
      </w:r>
      <w:r w:rsidR="002B75BE">
        <w:rPr>
          <w:lang w:val="nl-NL"/>
        </w:rPr>
        <w:t>:</w:t>
      </w:r>
      <w:r w:rsidR="005C05A9">
        <w:rPr>
          <w:lang w:val="nl-NL"/>
        </w:rPr>
        <w:t>4</w:t>
      </w:r>
      <w:r w:rsidR="002B75BE">
        <w:rPr>
          <w:lang w:val="nl-NL"/>
        </w:rPr>
        <w:t>5</w:t>
      </w:r>
      <w:r w:rsidR="005C05A9">
        <w:rPr>
          <w:lang w:val="nl-NL"/>
        </w:rPr>
        <w:t xml:space="preserve"> AM</w:t>
      </w:r>
      <w:r w:rsidR="002B75BE">
        <w:rPr>
          <w:lang w:val="nl-NL"/>
        </w:rPr>
        <w:t xml:space="preserve"> EST</w:t>
      </w:r>
      <w:r w:rsidR="00265644">
        <w:rPr>
          <w:lang w:val="nl-NL"/>
        </w:rPr>
        <w:t xml:space="preserve">, </w:t>
      </w:r>
      <w:r w:rsidR="00007CFE">
        <w:rPr>
          <w:lang w:val="nl-NL"/>
        </w:rPr>
        <w:t>CBN 302A.</w:t>
      </w:r>
      <w:r w:rsidR="009D3282">
        <w:rPr>
          <w:lang w:val="nl-NL"/>
        </w:rPr>
        <w:t xml:space="preserve"> </w:t>
      </w:r>
    </w:p>
    <w:p w14:paraId="039BCC8B" w14:textId="4539428D" w:rsidR="006477B2" w:rsidRPr="000A2901" w:rsidRDefault="009D3282" w:rsidP="006477B2">
      <w:pPr>
        <w:rPr>
          <w:lang w:val="nl-NL"/>
        </w:rPr>
      </w:pPr>
      <w:r w:rsidRPr="009D3282">
        <w:rPr>
          <w:b/>
          <w:lang w:val="nl-NL"/>
        </w:rPr>
        <w:t xml:space="preserve">Office </w:t>
      </w:r>
      <w:proofErr w:type="spellStart"/>
      <w:r w:rsidRPr="009D3282">
        <w:rPr>
          <w:b/>
          <w:lang w:val="nl-NL"/>
        </w:rPr>
        <w:t>Hours</w:t>
      </w:r>
      <w:proofErr w:type="spellEnd"/>
      <w:r w:rsidRPr="009D3282">
        <w:rPr>
          <w:b/>
          <w:lang w:val="nl-NL"/>
        </w:rPr>
        <w:t>:</w:t>
      </w:r>
      <w:r>
        <w:rPr>
          <w:lang w:val="nl-NL"/>
        </w:rPr>
        <w:t xml:space="preserve"> </w:t>
      </w:r>
      <w:proofErr w:type="spellStart"/>
      <w:r w:rsidR="006B5324">
        <w:rPr>
          <w:lang w:val="nl-NL"/>
        </w:rPr>
        <w:t>Tuesdays</w:t>
      </w:r>
      <w:proofErr w:type="spellEnd"/>
      <w:r w:rsidR="00CC40CA">
        <w:rPr>
          <w:lang w:val="nl-NL"/>
        </w:rPr>
        <w:t xml:space="preserve">, </w:t>
      </w:r>
      <w:r w:rsidR="006B5324">
        <w:rPr>
          <w:lang w:val="nl-NL"/>
        </w:rPr>
        <w:t>11:</w:t>
      </w:r>
      <w:r w:rsidR="00007CFE">
        <w:rPr>
          <w:lang w:val="nl-NL"/>
        </w:rPr>
        <w:t>00</w:t>
      </w:r>
      <w:r w:rsidR="00265644">
        <w:rPr>
          <w:lang w:val="nl-NL"/>
        </w:rPr>
        <w:t xml:space="preserve"> AM</w:t>
      </w:r>
      <w:r w:rsidR="00CC40CA">
        <w:rPr>
          <w:lang w:val="nl-NL"/>
        </w:rPr>
        <w:t>-</w:t>
      </w:r>
      <w:r w:rsidR="005C05A9">
        <w:rPr>
          <w:lang w:val="nl-NL"/>
        </w:rPr>
        <w:t>1</w:t>
      </w:r>
      <w:r w:rsidR="00C7514C">
        <w:rPr>
          <w:lang w:val="nl-NL"/>
        </w:rPr>
        <w:t>:00</w:t>
      </w:r>
      <w:r w:rsidR="005C05A9">
        <w:rPr>
          <w:lang w:val="nl-NL"/>
        </w:rPr>
        <w:t xml:space="preserve"> PM </w:t>
      </w:r>
      <w:r w:rsidR="002B75BE">
        <w:rPr>
          <w:lang w:val="nl-NL"/>
        </w:rPr>
        <w:t>EST</w:t>
      </w:r>
      <w:r w:rsidR="005C05A9">
        <w:rPr>
          <w:lang w:val="nl-NL"/>
        </w:rPr>
        <w:t>,</w:t>
      </w:r>
      <w:r w:rsidR="00621C09">
        <w:rPr>
          <w:lang w:val="nl-NL"/>
        </w:rPr>
        <w:t xml:space="preserve"> </w:t>
      </w:r>
      <w:r w:rsidR="00007CFE">
        <w:rPr>
          <w:lang w:val="nl-NL"/>
        </w:rPr>
        <w:t>on Zoom or in ICC 610</w:t>
      </w:r>
      <w:r w:rsidR="005C05A9">
        <w:rPr>
          <w:lang w:val="nl-NL"/>
        </w:rPr>
        <w:t xml:space="preserve">. </w:t>
      </w:r>
    </w:p>
    <w:p w14:paraId="0B6B2FAC" w14:textId="18B51BF1" w:rsidR="006477B2" w:rsidRDefault="006477B2" w:rsidP="006477B2">
      <w:pPr>
        <w:rPr>
          <w:lang w:val="nl-NL"/>
        </w:rPr>
      </w:pPr>
      <w:r w:rsidRPr="00632A7A">
        <w:rPr>
          <w:b/>
          <w:lang w:val="nl-NL"/>
        </w:rPr>
        <w:t>Professor:</w:t>
      </w:r>
      <w:r>
        <w:rPr>
          <w:lang w:val="nl-NL"/>
        </w:rPr>
        <w:t xml:space="preserve"> </w:t>
      </w:r>
      <w:r w:rsidRPr="004A506B">
        <w:rPr>
          <w:lang w:val="nl-NL"/>
        </w:rPr>
        <w:t xml:space="preserve">Dr. Dagomar Degroot. </w:t>
      </w:r>
      <w:r w:rsidR="000A2901">
        <w:rPr>
          <w:lang w:val="nl-NL"/>
        </w:rPr>
        <w:t xml:space="preserve">Email: </w:t>
      </w:r>
      <w:hyperlink r:id="rId8" w:history="1">
        <w:r w:rsidRPr="004A506B">
          <w:rPr>
            <w:rStyle w:val="Hyperlink"/>
            <w:lang w:val="nl-NL"/>
          </w:rPr>
          <w:t>dd865@georgetown.edu</w:t>
        </w:r>
      </w:hyperlink>
      <w:r>
        <w:rPr>
          <w:lang w:val="nl-NL"/>
        </w:rPr>
        <w:t xml:space="preserve">. </w:t>
      </w:r>
      <w:r w:rsidR="000A2901">
        <w:rPr>
          <w:lang w:val="nl-NL"/>
        </w:rPr>
        <w:t xml:space="preserve">Web: </w:t>
      </w:r>
      <w:hyperlink r:id="rId9" w:history="1">
        <w:r w:rsidRPr="004A506B">
          <w:rPr>
            <w:rStyle w:val="Hyperlink"/>
            <w:lang w:val="nl-NL"/>
          </w:rPr>
          <w:t>DagomarDegroot.com</w:t>
        </w:r>
      </w:hyperlink>
      <w:r w:rsidRPr="004A506B">
        <w:rPr>
          <w:lang w:val="nl-NL"/>
        </w:rPr>
        <w:t xml:space="preserve">. </w:t>
      </w:r>
    </w:p>
    <w:p w14:paraId="43F23B0B" w14:textId="34F1390C" w:rsidR="00BA2DAC" w:rsidRPr="000344AB" w:rsidRDefault="00BA2DAC" w:rsidP="006477B2">
      <w:pPr>
        <w:rPr>
          <w:lang w:val="nl-NL"/>
        </w:rPr>
      </w:pPr>
      <w:r w:rsidRPr="00BA2DAC">
        <w:rPr>
          <w:b/>
          <w:lang w:val="nl-NL"/>
        </w:rPr>
        <w:t>Course Website:</w:t>
      </w:r>
      <w:r>
        <w:rPr>
          <w:lang w:val="nl-NL"/>
        </w:rPr>
        <w:t xml:space="preserve"> </w:t>
      </w:r>
      <w:hyperlink r:id="rId10" w:history="1">
        <w:r w:rsidR="00C7514C">
          <w:rPr>
            <w:rStyle w:val="Hyperlink"/>
            <w:lang w:val="nl-NL"/>
          </w:rPr>
          <w:t>N</w:t>
        </w:r>
        <w:r w:rsidR="002B75BE" w:rsidRPr="006B16B7">
          <w:rPr>
            <w:rStyle w:val="Hyperlink"/>
            <w:lang w:val="nl-NL"/>
          </w:rPr>
          <w:t>eighboring</w:t>
        </w:r>
        <w:r w:rsidR="00C7514C">
          <w:rPr>
            <w:rStyle w:val="Hyperlink"/>
            <w:lang w:val="nl-NL"/>
          </w:rPr>
          <w:t>W</w:t>
        </w:r>
        <w:r w:rsidR="002B75BE" w:rsidRPr="006B16B7">
          <w:rPr>
            <w:rStyle w:val="Hyperlink"/>
            <w:lang w:val="nl-NL"/>
          </w:rPr>
          <w:t>orlds</w:t>
        </w:r>
        <w:r w:rsidRPr="006B16B7">
          <w:rPr>
            <w:rStyle w:val="Hyperlink"/>
            <w:lang w:val="nl-NL"/>
          </w:rPr>
          <w:t>.weebly.com</w:t>
        </w:r>
      </w:hyperlink>
      <w:r w:rsidR="00621C09">
        <w:rPr>
          <w:rStyle w:val="Hyperlink"/>
          <w:lang w:val="nl-NL"/>
        </w:rPr>
        <w:t>.</w:t>
      </w:r>
      <w:r>
        <w:rPr>
          <w:lang w:val="nl-NL"/>
        </w:rPr>
        <w:t xml:space="preserve"> </w:t>
      </w:r>
    </w:p>
    <w:p w14:paraId="36B98B21" w14:textId="77777777" w:rsidR="008B7748" w:rsidRDefault="008B7748" w:rsidP="006477B2">
      <w:pPr>
        <w:rPr>
          <w:b/>
          <w:sz w:val="28"/>
          <w:szCs w:val="28"/>
        </w:rPr>
      </w:pPr>
    </w:p>
    <w:p w14:paraId="3A7D566F" w14:textId="77777777" w:rsidR="008B7748" w:rsidRDefault="008B7748" w:rsidP="006477B2">
      <w:pPr>
        <w:rPr>
          <w:b/>
          <w:sz w:val="28"/>
          <w:szCs w:val="28"/>
        </w:rPr>
      </w:pPr>
    </w:p>
    <w:p w14:paraId="4747393A" w14:textId="071B3999" w:rsidR="006477B2" w:rsidRPr="000344AB" w:rsidRDefault="000344AB" w:rsidP="006477B2">
      <w:pPr>
        <w:rPr>
          <w:b/>
          <w:sz w:val="28"/>
          <w:szCs w:val="28"/>
        </w:rPr>
      </w:pPr>
      <w:r w:rsidRPr="000344AB">
        <w:rPr>
          <w:b/>
          <w:sz w:val="28"/>
          <w:szCs w:val="28"/>
        </w:rPr>
        <w:lastRenderedPageBreak/>
        <w:t>Course Description:</w:t>
      </w:r>
    </w:p>
    <w:p w14:paraId="126B4FCC" w14:textId="77777777" w:rsidR="006477B2" w:rsidRPr="00711D19" w:rsidRDefault="006477B2" w:rsidP="006477B2"/>
    <w:p w14:paraId="7FACB191" w14:textId="1751DCF2" w:rsidR="00711D19" w:rsidRPr="00711D19" w:rsidRDefault="00711D19" w:rsidP="00711D19">
      <w:r w:rsidRPr="00711D19">
        <w:rPr>
          <w:color w:val="222222"/>
          <w:shd w:val="clear" w:color="auto" w:fill="FFFFFF"/>
        </w:rPr>
        <w:t xml:space="preserve">We may be on the verge of a new era </w:t>
      </w:r>
      <w:r w:rsidR="009D1937">
        <w:rPr>
          <w:color w:val="222222"/>
          <w:shd w:val="clear" w:color="auto" w:fill="FFFFFF"/>
        </w:rPr>
        <w:t>of human</w:t>
      </w:r>
      <w:r w:rsidRPr="00711D19">
        <w:rPr>
          <w:color w:val="222222"/>
          <w:shd w:val="clear" w:color="auto" w:fill="FFFFFF"/>
        </w:rPr>
        <w:t xml:space="preserve"> expansion into outer space. Space agencies </w:t>
      </w:r>
      <w:r w:rsidR="009D1937">
        <w:rPr>
          <w:color w:val="222222"/>
          <w:shd w:val="clear" w:color="auto" w:fill="FFFFFF"/>
        </w:rPr>
        <w:t>around the world</w:t>
      </w:r>
      <w:r w:rsidRPr="00711D19">
        <w:rPr>
          <w:color w:val="222222"/>
          <w:shd w:val="clear" w:color="auto" w:fill="FFFFFF"/>
        </w:rPr>
        <w:t xml:space="preserve"> have committed themselves to </w:t>
      </w:r>
      <w:r w:rsidR="009D1937">
        <w:rPr>
          <w:color w:val="222222"/>
          <w:shd w:val="clear" w:color="auto" w:fill="FFFFFF"/>
        </w:rPr>
        <w:t xml:space="preserve">establishing </w:t>
      </w:r>
      <w:r w:rsidRPr="00711D19">
        <w:rPr>
          <w:color w:val="222222"/>
          <w:shd w:val="clear" w:color="auto" w:fill="FFFFFF"/>
        </w:rPr>
        <w:t xml:space="preserve">settlements on or near the Moon, and are building enormous rockets to make that possible. </w:t>
      </w:r>
      <w:r w:rsidR="00C05820">
        <w:rPr>
          <w:color w:val="222222"/>
          <w:shd w:val="clear" w:color="auto" w:fill="FFFFFF"/>
        </w:rPr>
        <w:t>Spacecraft</w:t>
      </w:r>
      <w:r w:rsidRPr="00711D19">
        <w:rPr>
          <w:color w:val="222222"/>
          <w:shd w:val="clear" w:color="auto" w:fill="FFFFFF"/>
        </w:rPr>
        <w:t xml:space="preserve"> have revealed cosmic environments to be more </w:t>
      </w:r>
      <w:r w:rsidR="009D1937">
        <w:rPr>
          <w:color w:val="222222"/>
          <w:shd w:val="clear" w:color="auto" w:fill="FFFFFF"/>
        </w:rPr>
        <w:t>active and alien</w:t>
      </w:r>
      <w:r w:rsidRPr="00711D19">
        <w:rPr>
          <w:color w:val="222222"/>
          <w:shd w:val="clear" w:color="auto" w:fill="FFFFFF"/>
        </w:rPr>
        <w:t xml:space="preserve"> places – with more dynamic histories – than scientists previously imagined. Companies led by ambitious tycoons are </w:t>
      </w:r>
      <w:r w:rsidR="009D1937">
        <w:rPr>
          <w:color w:val="222222"/>
          <w:shd w:val="clear" w:color="auto" w:fill="FFFFFF"/>
        </w:rPr>
        <w:t xml:space="preserve">now </w:t>
      </w:r>
      <w:r w:rsidRPr="00711D19">
        <w:rPr>
          <w:color w:val="222222"/>
          <w:shd w:val="clear" w:color="auto" w:fill="FFFFFF"/>
        </w:rPr>
        <w:t xml:space="preserve">introducing revolutionary technologies that </w:t>
      </w:r>
      <w:r w:rsidR="009D1937">
        <w:rPr>
          <w:color w:val="222222"/>
          <w:shd w:val="clear" w:color="auto" w:fill="FFFFFF"/>
        </w:rPr>
        <w:t>could</w:t>
      </w:r>
      <w:r w:rsidRPr="00711D19">
        <w:rPr>
          <w:color w:val="222222"/>
          <w:shd w:val="clear" w:color="auto" w:fill="FFFFFF"/>
        </w:rPr>
        <w:t xml:space="preserve"> allow them to reach, and perhaps even </w:t>
      </w:r>
      <w:r w:rsidR="009D1937">
        <w:rPr>
          <w:color w:val="222222"/>
          <w:shd w:val="clear" w:color="auto" w:fill="FFFFFF"/>
        </w:rPr>
        <w:t>inhabit</w:t>
      </w:r>
      <w:r w:rsidRPr="00711D19">
        <w:rPr>
          <w:color w:val="222222"/>
          <w:shd w:val="clear" w:color="auto" w:fill="FFFFFF"/>
        </w:rPr>
        <w:t>, the Moon, Mars, and possibly Venus.</w:t>
      </w:r>
    </w:p>
    <w:p w14:paraId="1F24F60C" w14:textId="7458E393" w:rsidR="00711D19" w:rsidRPr="00711D19" w:rsidRDefault="00711D19" w:rsidP="00711D19">
      <w:pPr>
        <w:shd w:val="clear" w:color="auto" w:fill="FFFFFF"/>
        <w:rPr>
          <w:color w:val="222222"/>
        </w:rPr>
      </w:pPr>
      <w:r w:rsidRPr="00711D19">
        <w:rPr>
          <w:color w:val="222222"/>
        </w:rPr>
        <w:br/>
        <w:t xml:space="preserve">This course will guide you through the </w:t>
      </w:r>
      <w:r w:rsidR="009D1937">
        <w:rPr>
          <w:color w:val="222222"/>
        </w:rPr>
        <w:t>history and present-day reality of this</w:t>
      </w:r>
      <w:r w:rsidRPr="00711D19">
        <w:rPr>
          <w:color w:val="222222"/>
        </w:rPr>
        <w:t xml:space="preserve"> new era. You will discover, among other topics, how </w:t>
      </w:r>
      <w:r w:rsidR="008B7748">
        <w:rPr>
          <w:color w:val="222222"/>
        </w:rPr>
        <w:t xml:space="preserve">the Sun’s variability </w:t>
      </w:r>
      <w:r w:rsidRPr="00711D19">
        <w:rPr>
          <w:color w:val="222222"/>
        </w:rPr>
        <w:t xml:space="preserve">has helped shape </w:t>
      </w:r>
      <w:r w:rsidR="008B7748">
        <w:rPr>
          <w:color w:val="222222"/>
        </w:rPr>
        <w:t>human evolution and history</w:t>
      </w:r>
      <w:r w:rsidRPr="00711D19">
        <w:rPr>
          <w:color w:val="222222"/>
        </w:rPr>
        <w:t xml:space="preserve">; how early astronomers mapped and often misinterpreted environments on the Moon, Mars, and Venus; and how sudden environmental changes on Earth and on Mars provoked sightings of canals – and fears of alien invasion – across the western world. You will learn about the twin “space races” that led humans to the Moon and robots further afield; the plans to establish military bases on the Moon; the Martian dust storm that inspired the idea of nuclear winter on Earth; the shocking greenhouse effect on Venus that strengthened theories of global warming on Earth; and the history of a radical </w:t>
      </w:r>
      <w:r w:rsidR="009D1937">
        <w:rPr>
          <w:color w:val="222222"/>
        </w:rPr>
        <w:t>dream</w:t>
      </w:r>
      <w:r w:rsidRPr="00711D19">
        <w:rPr>
          <w:color w:val="222222"/>
        </w:rPr>
        <w:t xml:space="preserve"> to turn Mars</w:t>
      </w:r>
      <w:r w:rsidR="009D1937">
        <w:rPr>
          <w:color w:val="222222"/>
        </w:rPr>
        <w:t xml:space="preserve"> – and perhaps Venus –</w:t>
      </w:r>
      <w:r w:rsidRPr="00711D19">
        <w:rPr>
          <w:color w:val="222222"/>
        </w:rPr>
        <w:t xml:space="preserve"> into a world like Earth. You will also study the history of the quest for life on Mars, the Moon, and Venus, and </w:t>
      </w:r>
      <w:r w:rsidR="009D1937">
        <w:rPr>
          <w:color w:val="222222"/>
        </w:rPr>
        <w:t xml:space="preserve">appraise </w:t>
      </w:r>
      <w:r w:rsidRPr="00711D19">
        <w:rPr>
          <w:color w:val="222222"/>
        </w:rPr>
        <w:t xml:space="preserve">the schemes to mine the rich resources of </w:t>
      </w:r>
      <w:r w:rsidR="00C05820">
        <w:rPr>
          <w:color w:val="222222"/>
        </w:rPr>
        <w:t>asteroids</w:t>
      </w:r>
      <w:r w:rsidRPr="00711D19">
        <w:rPr>
          <w:color w:val="222222"/>
        </w:rPr>
        <w:t xml:space="preserve"> to save our world from environmental catastrophe. </w:t>
      </w:r>
      <w:r w:rsidR="009D1937">
        <w:rPr>
          <w:color w:val="222222"/>
        </w:rPr>
        <w:t xml:space="preserve">Along the way, we will consider the morality and meaning of what may be the next great leap for our species. </w:t>
      </w:r>
    </w:p>
    <w:p w14:paraId="2C9BC0E5" w14:textId="77777777" w:rsidR="00007CFE" w:rsidRDefault="00007CFE">
      <w:pPr>
        <w:rPr>
          <w:color w:val="222222"/>
          <w:shd w:val="clear" w:color="auto" w:fill="FFFFFF"/>
        </w:rPr>
      </w:pPr>
    </w:p>
    <w:p w14:paraId="2A47B85F" w14:textId="111F6163" w:rsidR="002B75BE" w:rsidRDefault="008B7748">
      <w:pPr>
        <w:rPr>
          <w:color w:val="222222"/>
          <w:shd w:val="clear" w:color="auto" w:fill="FFFFFF"/>
        </w:rPr>
      </w:pPr>
      <w:r>
        <w:rPr>
          <w:noProof/>
          <w:color w:val="222222"/>
          <w:shd w:val="clear" w:color="auto" w:fill="FFFFFF"/>
        </w:rPr>
        <w:drawing>
          <wp:inline distT="0" distB="0" distL="0" distR="0" wp14:anchorId="20D18E9B" wp14:editId="7E4625D4">
            <wp:extent cx="5943600" cy="383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3BA2A3E1" w14:textId="67FFF343" w:rsidR="005D443D" w:rsidRPr="00C67C80" w:rsidRDefault="005D443D" w:rsidP="005D443D">
      <w:pPr>
        <w:rPr>
          <w:b/>
          <w:sz w:val="28"/>
          <w:szCs w:val="28"/>
        </w:rPr>
      </w:pPr>
      <w:r w:rsidRPr="00C67C80">
        <w:rPr>
          <w:b/>
          <w:sz w:val="28"/>
          <w:szCs w:val="28"/>
        </w:rPr>
        <w:lastRenderedPageBreak/>
        <w:t xml:space="preserve">Course Goals: </w:t>
      </w:r>
    </w:p>
    <w:p w14:paraId="6975B6BE" w14:textId="77777777" w:rsidR="005D443D" w:rsidRPr="00C67C80" w:rsidRDefault="005D443D" w:rsidP="005D443D"/>
    <w:p w14:paraId="63F08637" w14:textId="77777777" w:rsidR="005D443D" w:rsidRPr="00C67C80" w:rsidRDefault="005D443D" w:rsidP="005D443D">
      <w:pPr>
        <w:tabs>
          <w:tab w:val="left" w:pos="-1440"/>
        </w:tabs>
        <w:rPr>
          <w:color w:val="000000"/>
        </w:rPr>
      </w:pPr>
      <w:r w:rsidRPr="00C67C80">
        <w:rPr>
          <w:color w:val="000000"/>
        </w:rPr>
        <w:t xml:space="preserve">Like other courses offered by the Department of History, this course will help you: </w:t>
      </w:r>
    </w:p>
    <w:p w14:paraId="1D59DB1A" w14:textId="77777777" w:rsidR="005D443D" w:rsidRPr="00C67C80" w:rsidRDefault="005D443D" w:rsidP="005D443D">
      <w:pPr>
        <w:tabs>
          <w:tab w:val="left" w:pos="-1440"/>
        </w:tabs>
        <w:ind w:left="720" w:hanging="720"/>
        <w:rPr>
          <w:color w:val="000000"/>
        </w:rPr>
      </w:pPr>
    </w:p>
    <w:p w14:paraId="1B37363C" w14:textId="77777777" w:rsidR="005D443D" w:rsidRPr="00C67C80" w:rsidRDefault="005D443D" w:rsidP="00CA1BC3">
      <w:pPr>
        <w:pStyle w:val="ListParagraph"/>
        <w:numPr>
          <w:ilvl w:val="0"/>
          <w:numId w:val="3"/>
        </w:numPr>
        <w:tabs>
          <w:tab w:val="left" w:pos="-1440"/>
        </w:tabs>
        <w:rPr>
          <w:color w:val="000000"/>
        </w:rPr>
      </w:pPr>
      <w:r w:rsidRPr="00C67C80">
        <w:rPr>
          <w:color w:val="000000"/>
        </w:rPr>
        <w:t>Gain a deeper appreciation of the nature and practice of history as a discipline, and as the study, based on evidence, of human experiences, interactions, and relationships as they change over time.</w:t>
      </w:r>
    </w:p>
    <w:p w14:paraId="302861B5" w14:textId="77777777" w:rsidR="005D443D" w:rsidRPr="00C67C80" w:rsidRDefault="005D443D" w:rsidP="00CA1BC3">
      <w:pPr>
        <w:pStyle w:val="ListParagraph"/>
        <w:numPr>
          <w:ilvl w:val="0"/>
          <w:numId w:val="3"/>
        </w:numPr>
        <w:tabs>
          <w:tab w:val="left" w:pos="-1440"/>
        </w:tabs>
        <w:rPr>
          <w:color w:val="000000"/>
        </w:rPr>
      </w:pPr>
      <w:r w:rsidRPr="00C67C80">
        <w:rPr>
          <w:color w:val="000000"/>
        </w:rPr>
        <w:t>Learn that history does not consist of a simple succession of self-evident facts, and that evidence-based interpretation and analysis are central to all historical work.</w:t>
      </w:r>
    </w:p>
    <w:p w14:paraId="1839224A" w14:textId="77777777" w:rsidR="005D443D" w:rsidRPr="00C67C80" w:rsidRDefault="005D443D" w:rsidP="00CA1BC3">
      <w:pPr>
        <w:pStyle w:val="ListParagraph"/>
        <w:numPr>
          <w:ilvl w:val="0"/>
          <w:numId w:val="3"/>
        </w:numPr>
        <w:tabs>
          <w:tab w:val="left" w:pos="-1440"/>
        </w:tabs>
        <w:rPr>
          <w:color w:val="000000"/>
        </w:rPr>
      </w:pPr>
      <w:r w:rsidRPr="00C67C80">
        <w:rPr>
          <w:color w:val="000000"/>
        </w:rPr>
        <w:t>Hone reading, writing, and oral communication skills.</w:t>
      </w:r>
    </w:p>
    <w:p w14:paraId="62E539F0" w14:textId="77777777" w:rsidR="005D443D" w:rsidRPr="00C67C80" w:rsidRDefault="005D443D" w:rsidP="00CA1BC3">
      <w:pPr>
        <w:pStyle w:val="ListParagraph"/>
        <w:numPr>
          <w:ilvl w:val="0"/>
          <w:numId w:val="3"/>
        </w:numPr>
        <w:tabs>
          <w:tab w:val="left" w:pos="-1440"/>
        </w:tabs>
        <w:rPr>
          <w:color w:val="000000"/>
        </w:rPr>
      </w:pPr>
      <w:r w:rsidRPr="00C67C80">
        <w:rPr>
          <w:color w:val="000000"/>
        </w:rPr>
        <w:t xml:space="preserve">Develop your </w:t>
      </w:r>
      <w:r>
        <w:rPr>
          <w:color w:val="000000"/>
        </w:rPr>
        <w:t>capacity</w:t>
      </w:r>
      <w:r w:rsidRPr="00C67C80">
        <w:rPr>
          <w:color w:val="000000"/>
        </w:rPr>
        <w:t xml:space="preserve"> to think historically: to situate events and developments in their historical context for the purpose of critical analysis.</w:t>
      </w:r>
    </w:p>
    <w:p w14:paraId="0EEC89DA" w14:textId="77777777" w:rsidR="005D443D" w:rsidRPr="00C67C80" w:rsidRDefault="005D443D" w:rsidP="00CA1BC3">
      <w:pPr>
        <w:pStyle w:val="ListParagraph"/>
        <w:numPr>
          <w:ilvl w:val="0"/>
          <w:numId w:val="3"/>
        </w:numPr>
        <w:tabs>
          <w:tab w:val="left" w:pos="-1440"/>
        </w:tabs>
        <w:rPr>
          <w:color w:val="000000"/>
        </w:rPr>
      </w:pPr>
      <w:r w:rsidRPr="00C67C80">
        <w:rPr>
          <w:color w:val="000000"/>
        </w:rPr>
        <w:t xml:space="preserve">Expand your ability to engage with complex causal analysis, and to articulate arguments that integrate supporting evidence and analytical commentary. </w:t>
      </w:r>
    </w:p>
    <w:p w14:paraId="2371259F" w14:textId="77777777" w:rsidR="005D443D" w:rsidRPr="005D443D" w:rsidRDefault="005D443D" w:rsidP="00CA1BC3">
      <w:pPr>
        <w:pStyle w:val="ListParagraph"/>
        <w:numPr>
          <w:ilvl w:val="0"/>
          <w:numId w:val="3"/>
        </w:numPr>
        <w:tabs>
          <w:tab w:val="left" w:pos="-1440"/>
        </w:tabs>
        <w:rPr>
          <w:color w:val="000000"/>
        </w:rPr>
      </w:pPr>
      <w:r>
        <w:rPr>
          <w:color w:val="000000"/>
        </w:rPr>
        <w:t>V</w:t>
      </w:r>
      <w:r w:rsidRPr="00C67C80">
        <w:rPr>
          <w:color w:val="000000"/>
        </w:rPr>
        <w:t>iew the world from perspectives other than your own.</w:t>
      </w:r>
    </w:p>
    <w:p w14:paraId="46BD0BCB" w14:textId="77777777" w:rsidR="005D443D" w:rsidRDefault="005D443D"/>
    <w:p w14:paraId="5D7A4C14" w14:textId="77777777" w:rsidR="000344AB" w:rsidRPr="00434016" w:rsidRDefault="000344AB" w:rsidP="000344AB">
      <w:pPr>
        <w:tabs>
          <w:tab w:val="left" w:pos="-1440"/>
        </w:tabs>
        <w:rPr>
          <w:color w:val="000000"/>
        </w:rPr>
      </w:pPr>
      <w:r w:rsidRPr="00434016">
        <w:rPr>
          <w:color w:val="000000"/>
        </w:rPr>
        <w:t>This course</w:t>
      </w:r>
      <w:r>
        <w:rPr>
          <w:color w:val="000000"/>
        </w:rPr>
        <w:t xml:space="preserve"> in particular</w:t>
      </w:r>
      <w:r w:rsidRPr="00434016">
        <w:rPr>
          <w:color w:val="000000"/>
        </w:rPr>
        <w:t xml:space="preserve"> will also help you: </w:t>
      </w:r>
    </w:p>
    <w:p w14:paraId="37C5733B" w14:textId="77777777" w:rsidR="000344AB" w:rsidRPr="00434016" w:rsidRDefault="000344AB" w:rsidP="000344AB">
      <w:pPr>
        <w:tabs>
          <w:tab w:val="left" w:pos="-1440"/>
        </w:tabs>
        <w:rPr>
          <w:color w:val="000000"/>
        </w:rPr>
      </w:pPr>
    </w:p>
    <w:p w14:paraId="2752C80F" w14:textId="36C3956C" w:rsidR="00BA2DAC" w:rsidRDefault="00D21BAD" w:rsidP="00422512">
      <w:pPr>
        <w:pStyle w:val="ListParagraph"/>
        <w:numPr>
          <w:ilvl w:val="0"/>
          <w:numId w:val="1"/>
        </w:numPr>
        <w:tabs>
          <w:tab w:val="left" w:pos="-1440"/>
        </w:tabs>
        <w:rPr>
          <w:color w:val="000000"/>
        </w:rPr>
      </w:pPr>
      <w:r>
        <w:rPr>
          <w:color w:val="000000"/>
        </w:rPr>
        <w:t xml:space="preserve">Understand now different academic disciplines approach the human past, and what their distinct methods and sources can tell us. </w:t>
      </w:r>
    </w:p>
    <w:p w14:paraId="2674A241" w14:textId="72706280" w:rsidR="00F049A3" w:rsidRPr="00A846D3" w:rsidRDefault="00D21BAD" w:rsidP="000344AB">
      <w:pPr>
        <w:pStyle w:val="ListParagraph"/>
        <w:numPr>
          <w:ilvl w:val="0"/>
          <w:numId w:val="1"/>
        </w:numPr>
        <w:tabs>
          <w:tab w:val="left" w:pos="-1440"/>
        </w:tabs>
        <w:rPr>
          <w:color w:val="000000"/>
        </w:rPr>
      </w:pPr>
      <w:r>
        <w:rPr>
          <w:color w:val="000000"/>
        </w:rPr>
        <w:t xml:space="preserve">Learn the history that will help you make sense of how space agencies and companies are exploring, and plan to exploit, the worlds closest to Earth. </w:t>
      </w:r>
    </w:p>
    <w:p w14:paraId="527310D4" w14:textId="77777777" w:rsidR="00F049A3" w:rsidRDefault="00F049A3" w:rsidP="000344AB">
      <w:pPr>
        <w:rPr>
          <w:b/>
          <w:sz w:val="28"/>
          <w:szCs w:val="28"/>
        </w:rPr>
      </w:pPr>
    </w:p>
    <w:p w14:paraId="504C427E" w14:textId="77777777" w:rsidR="00F049A3" w:rsidRPr="00434016" w:rsidRDefault="00F049A3" w:rsidP="00F049A3">
      <w:pPr>
        <w:rPr>
          <w:b/>
          <w:sz w:val="28"/>
          <w:szCs w:val="28"/>
        </w:rPr>
      </w:pPr>
      <w:r w:rsidRPr="00434016">
        <w:rPr>
          <w:b/>
          <w:sz w:val="28"/>
          <w:szCs w:val="28"/>
        </w:rPr>
        <w:t xml:space="preserve">Breakdown: </w:t>
      </w:r>
    </w:p>
    <w:p w14:paraId="189FBE75" w14:textId="77777777" w:rsidR="00F049A3" w:rsidRPr="00434016" w:rsidRDefault="00F049A3" w:rsidP="00F049A3"/>
    <w:p w14:paraId="435A55E9" w14:textId="7ADCA47F" w:rsidR="00F049A3" w:rsidRDefault="005C05A9" w:rsidP="00F049A3">
      <w:r>
        <w:t>Participation</w:t>
      </w:r>
      <w:r w:rsidR="00F049A3" w:rsidRPr="00434016">
        <w:t>:</w:t>
      </w:r>
      <w:r w:rsidR="00F049A3" w:rsidRPr="00434016">
        <w:tab/>
      </w:r>
      <w:r w:rsidR="00F049A3" w:rsidRPr="00434016">
        <w:tab/>
      </w:r>
      <w:r w:rsidR="00F049A3" w:rsidRPr="00434016">
        <w:tab/>
      </w:r>
      <w:r w:rsidR="00F049A3">
        <w:tab/>
      </w:r>
      <w:r w:rsidR="00F049A3">
        <w:tab/>
      </w:r>
      <w:r w:rsidR="00BF1CAD">
        <w:tab/>
      </w:r>
      <w:r w:rsidR="00F049A3">
        <w:tab/>
      </w:r>
      <w:r w:rsidR="006F6423">
        <w:tab/>
      </w:r>
      <w:r w:rsidR="006F6423">
        <w:tab/>
      </w:r>
      <w:r w:rsidR="00BF1CAD" w:rsidRPr="006F6423">
        <w:rPr>
          <w:b/>
        </w:rPr>
        <w:t>3</w:t>
      </w:r>
      <w:r w:rsidR="00F049A3" w:rsidRPr="006F6423">
        <w:rPr>
          <w:b/>
        </w:rPr>
        <w:t>0%</w:t>
      </w:r>
    </w:p>
    <w:p w14:paraId="187679A0" w14:textId="7103B2EB" w:rsidR="009F5DAD" w:rsidRPr="00434016" w:rsidRDefault="00285C75" w:rsidP="00F049A3">
      <w:r>
        <w:t xml:space="preserve">5-page </w:t>
      </w:r>
      <w:r w:rsidR="009F5DAD">
        <w:t>Moon Essay</w:t>
      </w:r>
      <w:r w:rsidR="006F6423">
        <w:t xml:space="preserve"> (due October 6</w:t>
      </w:r>
      <w:r w:rsidR="006F6423" w:rsidRPr="006F6423">
        <w:rPr>
          <w:vertAlign w:val="superscript"/>
        </w:rPr>
        <w:t>th</w:t>
      </w:r>
      <w:r w:rsidR="006F6423">
        <w:t>):</w:t>
      </w:r>
      <w:r w:rsidR="00AC1CE6">
        <w:tab/>
      </w:r>
      <w:r w:rsidR="00AC1CE6">
        <w:tab/>
      </w:r>
      <w:r w:rsidR="00AC1CE6">
        <w:tab/>
      </w:r>
      <w:r w:rsidR="006F6423">
        <w:tab/>
      </w:r>
      <w:r w:rsidR="006F6423">
        <w:tab/>
      </w:r>
      <w:r w:rsidR="00AC1CE6" w:rsidRPr="006F6423">
        <w:rPr>
          <w:b/>
        </w:rPr>
        <w:t>1</w:t>
      </w:r>
      <w:r w:rsidR="006F6423" w:rsidRPr="006F6423">
        <w:rPr>
          <w:b/>
        </w:rPr>
        <w:t>5</w:t>
      </w:r>
      <w:r w:rsidR="00AC1CE6" w:rsidRPr="006F6423">
        <w:rPr>
          <w:b/>
        </w:rPr>
        <w:t>%</w:t>
      </w:r>
    </w:p>
    <w:p w14:paraId="10D7B0DE" w14:textId="08A9E79E" w:rsidR="00F049A3" w:rsidRDefault="00BF1CAD" w:rsidP="00F049A3">
      <w:r>
        <w:t>Settlement</w:t>
      </w:r>
      <w:r w:rsidR="00F049A3">
        <w:t xml:space="preserve"> Essay Annotated Bibliography</w:t>
      </w:r>
      <w:r w:rsidR="006F6423">
        <w:t xml:space="preserve"> (due </w:t>
      </w:r>
      <w:r w:rsidR="0011230E">
        <w:t>November</w:t>
      </w:r>
      <w:r w:rsidR="006F6423">
        <w:t xml:space="preserve"> </w:t>
      </w:r>
      <w:r w:rsidR="0011230E">
        <w:t>3</w:t>
      </w:r>
      <w:r w:rsidR="0011230E" w:rsidRPr="0011230E">
        <w:rPr>
          <w:vertAlign w:val="superscript"/>
        </w:rPr>
        <w:t>rd</w:t>
      </w:r>
      <w:r w:rsidR="006F6423">
        <w:t>)</w:t>
      </w:r>
      <w:r w:rsidR="00F049A3">
        <w:t>:</w:t>
      </w:r>
      <w:r>
        <w:tab/>
      </w:r>
      <w:r>
        <w:tab/>
      </w:r>
      <w:r w:rsidR="00F049A3" w:rsidRPr="006F6423">
        <w:rPr>
          <w:b/>
        </w:rPr>
        <w:t>10%</w:t>
      </w:r>
    </w:p>
    <w:p w14:paraId="1592D1A4" w14:textId="559F4212" w:rsidR="00F049A3" w:rsidRDefault="00285C75" w:rsidP="00F049A3">
      <w:r>
        <w:t xml:space="preserve">15-page </w:t>
      </w:r>
      <w:r w:rsidR="00BF1CAD">
        <w:t>Settlement</w:t>
      </w:r>
      <w:r w:rsidR="00F049A3">
        <w:t xml:space="preserve"> Essay</w:t>
      </w:r>
      <w:r w:rsidR="00A42178">
        <w:t xml:space="preserve"> (due November 29</w:t>
      </w:r>
      <w:r w:rsidR="00A42178" w:rsidRPr="00A42178">
        <w:rPr>
          <w:vertAlign w:val="superscript"/>
        </w:rPr>
        <w:t>th</w:t>
      </w:r>
      <w:r w:rsidR="00A42178">
        <w:t>):</w:t>
      </w:r>
      <w:r w:rsidR="00BF1CAD">
        <w:tab/>
      </w:r>
      <w:r w:rsidR="00BF1CAD">
        <w:tab/>
      </w:r>
      <w:r w:rsidR="006F6423">
        <w:tab/>
      </w:r>
      <w:r w:rsidR="006F6423">
        <w:tab/>
      </w:r>
      <w:r w:rsidR="00F049A3" w:rsidRPr="006F6423">
        <w:rPr>
          <w:b/>
        </w:rPr>
        <w:t>40%</w:t>
      </w:r>
    </w:p>
    <w:p w14:paraId="0CC5B825" w14:textId="5AF84504" w:rsidR="00BF1CAD" w:rsidRDefault="00BF1CAD" w:rsidP="00F049A3">
      <w:r>
        <w:t>Settlement Essay Presentation</w:t>
      </w:r>
      <w:r w:rsidR="00A42178">
        <w:t xml:space="preserve"> (beginning November 29</w:t>
      </w:r>
      <w:r w:rsidR="00A42178" w:rsidRPr="00A42178">
        <w:rPr>
          <w:vertAlign w:val="superscript"/>
        </w:rPr>
        <w:t>th</w:t>
      </w:r>
      <w:r w:rsidR="00A42178">
        <w:t xml:space="preserve">): </w:t>
      </w:r>
      <w:r>
        <w:t xml:space="preserve"> </w:t>
      </w:r>
      <w:r>
        <w:tab/>
      </w:r>
      <w:r w:rsidR="006F6423">
        <w:tab/>
      </w:r>
      <w:r w:rsidR="006F6423">
        <w:tab/>
      </w:r>
      <w:r w:rsidR="006F6423" w:rsidRPr="006F6423">
        <w:rPr>
          <w:b/>
        </w:rPr>
        <w:t>5</w:t>
      </w:r>
      <w:r w:rsidRPr="006F6423">
        <w:rPr>
          <w:b/>
        </w:rPr>
        <w:t>%</w:t>
      </w:r>
    </w:p>
    <w:p w14:paraId="3C814D61" w14:textId="77777777" w:rsidR="00F049A3" w:rsidRDefault="00F049A3" w:rsidP="000344AB">
      <w:pPr>
        <w:rPr>
          <w:b/>
          <w:sz w:val="28"/>
          <w:szCs w:val="28"/>
        </w:rPr>
      </w:pPr>
    </w:p>
    <w:p w14:paraId="7C86E051" w14:textId="77777777" w:rsidR="001410E2" w:rsidRPr="001410E2" w:rsidRDefault="001410E2" w:rsidP="000344AB">
      <w:pPr>
        <w:rPr>
          <w:b/>
          <w:sz w:val="28"/>
          <w:szCs w:val="28"/>
        </w:rPr>
      </w:pPr>
      <w:r w:rsidRPr="001410E2">
        <w:rPr>
          <w:b/>
          <w:sz w:val="28"/>
          <w:szCs w:val="28"/>
        </w:rPr>
        <w:t>Evaluation:</w:t>
      </w:r>
    </w:p>
    <w:p w14:paraId="5D588D71" w14:textId="7A859517" w:rsidR="001410E2" w:rsidRDefault="001410E2" w:rsidP="000344AB"/>
    <w:p w14:paraId="71B57CB4" w14:textId="44CB67D2" w:rsidR="009B5336" w:rsidRDefault="009B5336" w:rsidP="000344AB">
      <w:r>
        <w:t xml:space="preserve">You will submit all assignments on Canvas. You will be able to access additional assignment resources on our course homepage.  </w:t>
      </w:r>
    </w:p>
    <w:p w14:paraId="2C289251" w14:textId="77777777" w:rsidR="009B5336" w:rsidRPr="00434016" w:rsidRDefault="009B5336" w:rsidP="000344AB"/>
    <w:p w14:paraId="2937185F" w14:textId="30CE3F32" w:rsidR="001410E2" w:rsidRPr="00C67C80" w:rsidRDefault="00CE79D1" w:rsidP="001410E2">
      <w:pPr>
        <w:rPr>
          <w:u w:val="single"/>
        </w:rPr>
      </w:pPr>
      <w:r w:rsidRPr="00C67C80">
        <w:rPr>
          <w:u w:val="single"/>
        </w:rPr>
        <w:t>Participation</w:t>
      </w:r>
      <w:r w:rsidR="001410E2" w:rsidRPr="00C67C80">
        <w:rPr>
          <w:u w:val="single"/>
        </w:rPr>
        <w:t xml:space="preserve">: </w:t>
      </w:r>
    </w:p>
    <w:p w14:paraId="41AEB2B4" w14:textId="77777777" w:rsidR="001410E2" w:rsidRPr="00C67C80" w:rsidRDefault="001410E2" w:rsidP="001410E2"/>
    <w:p w14:paraId="1AD6BFAC" w14:textId="4EB92FBB" w:rsidR="00CE79D1" w:rsidRDefault="00CE79D1" w:rsidP="00CE79D1">
      <w:r w:rsidRPr="006D72F2">
        <w:t xml:space="preserve">You will earn </w:t>
      </w:r>
      <w:r w:rsidR="00563241">
        <w:t>half</w:t>
      </w:r>
      <w:r>
        <w:t xml:space="preserve"> of your participation grade </w:t>
      </w:r>
      <w:r w:rsidR="00563241">
        <w:t xml:space="preserve">just </w:t>
      </w:r>
      <w:r>
        <w:t xml:space="preserve">for attending class. </w:t>
      </w:r>
      <w:r w:rsidR="00563241">
        <w:t>The other half</w:t>
      </w:r>
      <w:r>
        <w:t xml:space="preserve"> will reflect </w:t>
      </w:r>
      <w:r w:rsidRPr="006D72F2">
        <w:t xml:space="preserve">the quantity and especially the quality of your comments. </w:t>
      </w:r>
      <w:r>
        <w:t>If we</w:t>
      </w:r>
      <w:r w:rsidRPr="006D72F2">
        <w:t xml:space="preserve"> break into groups for debat</w:t>
      </w:r>
      <w:r>
        <w:t>es and primary source exercises,</w:t>
      </w:r>
      <w:r w:rsidRPr="006D72F2">
        <w:t xml:space="preserve"> I will evaluate your group participation. </w:t>
      </w:r>
      <w:r>
        <w:t xml:space="preserve">If you want top grades, </w:t>
      </w:r>
      <w:r w:rsidRPr="006D72F2">
        <w:t xml:space="preserve">I strongly encourage you to keep notes from your readings. You should aim for at </w:t>
      </w:r>
      <w:r>
        <w:t>around</w:t>
      </w:r>
      <w:r w:rsidRPr="006D72F2">
        <w:t xml:space="preserve"> two pages of single-spaced notes per week.</w:t>
      </w:r>
      <w:r>
        <w:t xml:space="preserve"> </w:t>
      </w:r>
    </w:p>
    <w:p w14:paraId="1243E1E8" w14:textId="37FE09BB" w:rsidR="00422512" w:rsidRDefault="00422512" w:rsidP="00ED37A5"/>
    <w:p w14:paraId="27C82500" w14:textId="7EAD31C3" w:rsidR="00285C75" w:rsidRPr="00285C75" w:rsidRDefault="00285C75" w:rsidP="00ED37A5">
      <w:pPr>
        <w:rPr>
          <w:u w:val="single"/>
        </w:rPr>
      </w:pPr>
      <w:r w:rsidRPr="00285C75">
        <w:rPr>
          <w:u w:val="single"/>
        </w:rPr>
        <w:t xml:space="preserve">Moon Essay: </w:t>
      </w:r>
    </w:p>
    <w:p w14:paraId="6DACD801" w14:textId="61CED419" w:rsidR="00285C75" w:rsidRDefault="00285C75" w:rsidP="00ED37A5"/>
    <w:p w14:paraId="36B6261A" w14:textId="0BEBA9E3" w:rsidR="001054A4" w:rsidRDefault="00CE79D1" w:rsidP="00ED37A5">
      <w:r>
        <w:lastRenderedPageBreak/>
        <w:t>I’ll set up at least one telescope on campus. Sometime in the evening, you’ll join me and peer through the telescope, which should give you a striking view of the Moon. You will do your best to i</w:t>
      </w:r>
      <w:r w:rsidR="001054A4">
        <w:t xml:space="preserve">dentify an “environment” – a distinct lunar feature – that interests you, or that has come up in our readings. Your task is to consider the </w:t>
      </w:r>
      <w:r w:rsidR="001054A4">
        <w:rPr>
          <w:i/>
        </w:rPr>
        <w:t xml:space="preserve">human history </w:t>
      </w:r>
      <w:r w:rsidR="001054A4">
        <w:t xml:space="preserve">of that feature. </w:t>
      </w:r>
    </w:p>
    <w:p w14:paraId="3DBF409B" w14:textId="6D1E5B90" w:rsidR="001054A4" w:rsidRDefault="001054A4" w:rsidP="00ED37A5"/>
    <w:p w14:paraId="4E872A9C" w14:textId="5C113956" w:rsidR="001054A4" w:rsidRDefault="001054A4" w:rsidP="00ED37A5">
      <w:r>
        <w:t xml:space="preserve">You will write a five-page paper that explains how, why, and when </w:t>
      </w:r>
      <w:r w:rsidR="00CF329A">
        <w:t xml:space="preserve">your feature – your environment – has been observed, studied, explored, interpreted, and imagined historically. You will use only secondary sources – and your own observations – to write your essay (you may use course readings). You must use at least three secondary sources. We will discuss how to write the essay class. I encourage you to send me questions via email, or meet with me via Zoom, as you draft your essay. </w:t>
      </w:r>
    </w:p>
    <w:p w14:paraId="1BD19274" w14:textId="51EC296E" w:rsidR="00CE79D1" w:rsidRDefault="00CE79D1" w:rsidP="00ED37A5"/>
    <w:p w14:paraId="6BFE5120" w14:textId="18A00F6F" w:rsidR="00CE79D1" w:rsidRDefault="00CE79D1" w:rsidP="00ED37A5">
      <w:r>
        <w:t xml:space="preserve">If you want to observe the Moon after or before looking through the telescope, I encourage you to buy some binoculars. </w:t>
      </w:r>
      <w:r w:rsidR="00C70ED8">
        <w:t xml:space="preserve">Just about any pair will give you an impressive view; </w:t>
      </w:r>
      <w:r w:rsidR="002E3822">
        <w:t xml:space="preserve">I particularly recommend </w:t>
      </w:r>
      <w:hyperlink r:id="rId12" w:history="1">
        <w:proofErr w:type="spellStart"/>
        <w:r w:rsidR="002E3822" w:rsidRPr="002E3822">
          <w:rPr>
            <w:rStyle w:val="Hyperlink"/>
          </w:rPr>
          <w:t>Celestron</w:t>
        </w:r>
        <w:proofErr w:type="spellEnd"/>
        <w:r w:rsidR="002E3822" w:rsidRPr="002E3822">
          <w:rPr>
            <w:rStyle w:val="Hyperlink"/>
          </w:rPr>
          <w:t xml:space="preserve"> </w:t>
        </w:r>
        <w:proofErr w:type="spellStart"/>
        <w:r w:rsidR="002E3822" w:rsidRPr="002E3822">
          <w:rPr>
            <w:rStyle w:val="Hyperlink"/>
          </w:rPr>
          <w:t>Cometron</w:t>
        </w:r>
        <w:proofErr w:type="spellEnd"/>
        <w:r w:rsidR="002E3822" w:rsidRPr="002E3822">
          <w:rPr>
            <w:rStyle w:val="Hyperlink"/>
          </w:rPr>
          <w:t xml:space="preserve"> 7x50 </w:t>
        </w:r>
        <w:r w:rsidR="00B37F41" w:rsidRPr="002E3822">
          <w:rPr>
            <w:rStyle w:val="Hyperlink"/>
          </w:rPr>
          <w:t>Binoculars</w:t>
        </w:r>
      </w:hyperlink>
      <w:r w:rsidR="002E3822">
        <w:t xml:space="preserve">. </w:t>
      </w:r>
    </w:p>
    <w:p w14:paraId="33C76810" w14:textId="77777777" w:rsidR="00285C75" w:rsidRDefault="00285C75" w:rsidP="00ED37A5"/>
    <w:p w14:paraId="01A7BD20" w14:textId="05118EA6" w:rsidR="00065B10" w:rsidRPr="001410E2" w:rsidRDefault="00940297" w:rsidP="00065B10">
      <w:pPr>
        <w:rPr>
          <w:u w:val="single"/>
        </w:rPr>
      </w:pPr>
      <w:r>
        <w:rPr>
          <w:u w:val="single"/>
        </w:rPr>
        <w:t>Settlement</w:t>
      </w:r>
      <w:r w:rsidR="00065B10">
        <w:rPr>
          <w:u w:val="single"/>
        </w:rPr>
        <w:t xml:space="preserve"> Essay</w:t>
      </w:r>
      <w:r w:rsidR="00065B10" w:rsidRPr="001410E2">
        <w:rPr>
          <w:u w:val="single"/>
        </w:rPr>
        <w:t xml:space="preserve">: </w:t>
      </w:r>
    </w:p>
    <w:p w14:paraId="077808BE" w14:textId="22F4201D" w:rsidR="00940297" w:rsidRPr="00940297" w:rsidRDefault="00940297" w:rsidP="00ED37A5"/>
    <w:p w14:paraId="0A80D021" w14:textId="37C34BFC" w:rsidR="00940297" w:rsidRDefault="00940297" w:rsidP="00ED37A5">
      <w:r w:rsidRPr="00940297">
        <w:t xml:space="preserve">Imagine a scenario in which the United States or the Soviet Union had attempted to settle the Moon, Mars, or Venus in the 1970s. Ask yourself: </w:t>
      </w:r>
    </w:p>
    <w:p w14:paraId="5A46C84E" w14:textId="77777777" w:rsidR="00CC7E92" w:rsidRPr="00940297" w:rsidRDefault="00CC7E92" w:rsidP="00ED37A5"/>
    <w:p w14:paraId="3D0AC572" w14:textId="03DCB9C7" w:rsidR="00940297" w:rsidRDefault="00940297" w:rsidP="00940297">
      <w:pPr>
        <w:pStyle w:val="ListParagraph"/>
        <w:numPr>
          <w:ilvl w:val="0"/>
          <w:numId w:val="15"/>
        </w:numPr>
      </w:pPr>
      <w:r>
        <w:t xml:space="preserve">What social, political, or economic forces needed to align to make such a program possible in either country? </w:t>
      </w:r>
    </w:p>
    <w:p w14:paraId="45CFC75B" w14:textId="31BA7191" w:rsidR="00E942AA" w:rsidRDefault="00E942AA" w:rsidP="00CC7E92">
      <w:pPr>
        <w:pStyle w:val="ListParagraph"/>
        <w:numPr>
          <w:ilvl w:val="0"/>
          <w:numId w:val="15"/>
        </w:numPr>
      </w:pPr>
      <w:r>
        <w:t>What world</w:t>
      </w:r>
      <w:r w:rsidR="00CC7E92">
        <w:t xml:space="preserve"> – Mars, Venus, or the Moon –</w:t>
      </w:r>
      <w:r>
        <w:t xml:space="preserve"> would policymakers, bureaucrats, engineers, and scientists have chosen </w:t>
      </w:r>
      <w:r w:rsidR="00CC7E92">
        <w:t>to settle</w:t>
      </w:r>
      <w:r>
        <w:t xml:space="preserve">? What </w:t>
      </w:r>
      <w:r w:rsidR="00CC7E92">
        <w:t xml:space="preserve">discrete </w:t>
      </w:r>
      <w:r w:rsidRPr="00CC7E92">
        <w:rPr>
          <w:i/>
        </w:rPr>
        <w:t>environment</w:t>
      </w:r>
      <w:r>
        <w:t xml:space="preserve"> in each world would they have targeted for settlement? </w:t>
      </w:r>
    </w:p>
    <w:p w14:paraId="674B096B" w14:textId="16D88FC7" w:rsidR="00940297" w:rsidRDefault="00940297" w:rsidP="00940297">
      <w:pPr>
        <w:pStyle w:val="ListParagraph"/>
        <w:numPr>
          <w:ilvl w:val="0"/>
          <w:numId w:val="15"/>
        </w:numPr>
      </w:pPr>
      <w:r>
        <w:t xml:space="preserve">What technical and practical obstacles </w:t>
      </w:r>
      <w:r w:rsidR="00E942AA">
        <w:t xml:space="preserve">would the Soviet or American space programs have had to overcome to settle in this environment? </w:t>
      </w:r>
    </w:p>
    <w:p w14:paraId="0D107985" w14:textId="7E9EFBCE" w:rsidR="00E942AA" w:rsidRPr="00940297" w:rsidRDefault="00E942AA" w:rsidP="00940297">
      <w:pPr>
        <w:pStyle w:val="ListParagraph"/>
        <w:numPr>
          <w:ilvl w:val="0"/>
          <w:numId w:val="15"/>
        </w:numPr>
      </w:pPr>
      <w:r>
        <w:t xml:space="preserve">Would a settlement attempt have succeeded? What would have been the historical significance of the effort? </w:t>
      </w:r>
    </w:p>
    <w:p w14:paraId="7BD2A745" w14:textId="77777777" w:rsidR="00940297" w:rsidRPr="00940297" w:rsidRDefault="00940297" w:rsidP="00ED37A5"/>
    <w:p w14:paraId="7C8705AC" w14:textId="3FF56808" w:rsidR="00E942AA" w:rsidRPr="00EB1A84" w:rsidRDefault="00E942AA" w:rsidP="00ED37A5">
      <w:r>
        <w:t xml:space="preserve">Remember: this is a history paper, which means that you need to examine </w:t>
      </w:r>
      <w:r>
        <w:rPr>
          <w:i/>
        </w:rPr>
        <w:t xml:space="preserve">historical </w:t>
      </w:r>
      <w:r>
        <w:t xml:space="preserve">relationships by analyzing historical sources. But it is also an interdisciplinary paper, because it requires you to draw on disciplines beyond history – including, especially, planetary science. </w:t>
      </w:r>
      <w:r w:rsidR="00EB1A84">
        <w:t xml:space="preserve">Note that while I expect you to do your best in answering these questions, I am not </w:t>
      </w:r>
      <w:r w:rsidR="00EB1A84">
        <w:rPr>
          <w:i/>
        </w:rPr>
        <w:t xml:space="preserve">expecting </w:t>
      </w:r>
      <w:r w:rsidR="00EB1A84">
        <w:t xml:space="preserve">a particular answer. You will be graded for your reasoning, argumentation, and your use of sources, not for providing the right response. </w:t>
      </w:r>
    </w:p>
    <w:p w14:paraId="662A7127" w14:textId="56485C5A" w:rsidR="00E942AA" w:rsidRDefault="00E942AA" w:rsidP="00ED37A5"/>
    <w:p w14:paraId="5DDEF7B8" w14:textId="759D89FB" w:rsidR="00EB1A84" w:rsidRDefault="00EB1A84" w:rsidP="00ED37A5">
      <w:r>
        <w:t xml:space="preserve">The trick to completing this assignment will be to craft a </w:t>
      </w:r>
      <w:r>
        <w:rPr>
          <w:i/>
        </w:rPr>
        <w:t xml:space="preserve">thesis </w:t>
      </w:r>
      <w:r>
        <w:t>– an argument – that effectively combines your answers to these questions. We’ll discuss how to do that in class</w:t>
      </w:r>
      <w:r w:rsidR="00CC7E92">
        <w:t xml:space="preserve">. The assignment also </w:t>
      </w:r>
      <w:r>
        <w:t xml:space="preserve">consists of several steps that will allow me to guide you through the process of writing it – and then let you communicate your findings to your peers. </w:t>
      </w:r>
    </w:p>
    <w:p w14:paraId="166F5680" w14:textId="77777777" w:rsidR="00EB1A84" w:rsidRDefault="00EB1A84" w:rsidP="00ED37A5"/>
    <w:p w14:paraId="4A763A05" w14:textId="538EA89E" w:rsidR="00B12B97" w:rsidRPr="00EB1A84" w:rsidRDefault="00B12B97" w:rsidP="00ED37A5">
      <w:pPr>
        <w:rPr>
          <w:u w:val="single"/>
        </w:rPr>
      </w:pPr>
      <w:r w:rsidRPr="00EB1A84">
        <w:rPr>
          <w:u w:val="single"/>
        </w:rPr>
        <w:t xml:space="preserve">Annotated Bibliography: </w:t>
      </w:r>
    </w:p>
    <w:p w14:paraId="349CA01E" w14:textId="77777777" w:rsidR="00B12B97" w:rsidRDefault="00B12B97" w:rsidP="00ED37A5"/>
    <w:p w14:paraId="64FA0690" w14:textId="721E3B0C" w:rsidR="00065B10" w:rsidRDefault="00EB1A84" w:rsidP="00ED37A5">
      <w:r>
        <w:lastRenderedPageBreak/>
        <w:t>First, f</w:t>
      </w:r>
      <w:r w:rsidR="00A846D3">
        <w:t>ind a</w:t>
      </w:r>
      <w:r>
        <w:t>t least one</w:t>
      </w:r>
      <w:r w:rsidR="00A846D3">
        <w:t xml:space="preserve"> </w:t>
      </w:r>
      <w:r w:rsidR="00A846D3">
        <w:rPr>
          <w:i/>
        </w:rPr>
        <w:t xml:space="preserve">primary source </w:t>
      </w:r>
      <w:r w:rsidR="00A846D3">
        <w:t xml:space="preserve">that will help you compose an argument relevant to </w:t>
      </w:r>
      <w:r>
        <w:t>these questions</w:t>
      </w:r>
      <w:r w:rsidR="00A846D3">
        <w:t xml:space="preserve">. For a guide to reading primary sources, click </w:t>
      </w:r>
      <w:hyperlink r:id="rId13" w:history="1">
        <w:r w:rsidR="00A846D3" w:rsidRPr="00A846D3">
          <w:rPr>
            <w:rStyle w:val="Hyperlink"/>
          </w:rPr>
          <w:t>here</w:t>
        </w:r>
      </w:hyperlink>
      <w:r w:rsidR="00A846D3">
        <w:t xml:space="preserve"> (if you’ve printed out this syllabus, the link </w:t>
      </w:r>
      <w:r w:rsidR="00A846D3" w:rsidRPr="00A846D3">
        <w:rPr>
          <w:color w:val="000000" w:themeColor="text1"/>
        </w:rPr>
        <w:t xml:space="preserve">is: http://users.clas.ufl.edu/sterk/junsem/reading.html). </w:t>
      </w:r>
      <w:r w:rsidR="00B12B97">
        <w:t>Your interpretation of your primary source</w:t>
      </w:r>
      <w:r>
        <w:t>(s)</w:t>
      </w:r>
      <w:r w:rsidR="00B12B97">
        <w:t xml:space="preserve">, and your investigation of the history it allows you to examine, should be supported by </w:t>
      </w:r>
      <w:r w:rsidR="00B12B97" w:rsidRPr="00B12B97">
        <w:rPr>
          <w:i/>
        </w:rPr>
        <w:t>secondary sources</w:t>
      </w:r>
      <w:r w:rsidR="00B12B97">
        <w:t xml:space="preserve">: that is, scholarship written about your topic. </w:t>
      </w:r>
    </w:p>
    <w:p w14:paraId="4A99B3C3" w14:textId="77777777" w:rsidR="00065B10" w:rsidRDefault="00065B10" w:rsidP="00ED37A5"/>
    <w:p w14:paraId="0C23688D" w14:textId="67A3C446" w:rsidR="00B12B97" w:rsidRDefault="00B12B97" w:rsidP="00D51A52">
      <w:r>
        <w:t xml:space="preserve">Now, plan out your essay in an annotated bibliography. In your first page, </w:t>
      </w:r>
      <w:r w:rsidR="00D51A52">
        <w:t xml:space="preserve">provide a preliminary thesis statement that you will defend using your primary and secondary sources (this should be no longer than a paragraph). Now, list and describe your primary source(s). This should be no longer than a page. </w:t>
      </w:r>
    </w:p>
    <w:p w14:paraId="456EAD55" w14:textId="77777777" w:rsidR="00B12B97" w:rsidRDefault="00B12B97" w:rsidP="00B12B97"/>
    <w:p w14:paraId="36B0C87D" w14:textId="485D2923" w:rsidR="00D51A52" w:rsidRDefault="00B12B97" w:rsidP="00B12B97">
      <w:r>
        <w:t xml:space="preserve">List your secondary sources on the following pages. These sources should cover an issue relevant to the </w:t>
      </w:r>
      <w:r w:rsidR="00F5311B">
        <w:t>hypothesis you have presented</w:t>
      </w:r>
      <w:r>
        <w:t xml:space="preserve">. They </w:t>
      </w:r>
      <w:r w:rsidR="00F5311B">
        <w:t>should be written after 19</w:t>
      </w:r>
      <w:r w:rsidR="004C3282">
        <w:t>75</w:t>
      </w:r>
      <w:r w:rsidR="00F5311B">
        <w:t>,</w:t>
      </w:r>
      <w:r>
        <w:t xml:space="preserve"> unless I approve </w:t>
      </w:r>
      <w:r w:rsidR="00D51A52">
        <w:t xml:space="preserve">your use of </w:t>
      </w:r>
      <w:r>
        <w:t xml:space="preserve">an older source. You should use no fewer than seven books, with one book </w:t>
      </w:r>
      <w:r w:rsidR="002E3822">
        <w:t>equaling</w:t>
      </w:r>
      <w:r>
        <w:t xml:space="preserve"> two articles (in other words, you can use four books and six articles</w:t>
      </w:r>
      <w:r w:rsidR="00D51A52">
        <w:t>, for example</w:t>
      </w:r>
      <w:r>
        <w:t xml:space="preserve">). Each secondary source citation should be accompanied by a short paragraph clearly stating its argument, the strengths and weaknesses of that argument, and how it compares to the positions taken in your other secondary sources. </w:t>
      </w:r>
      <w:r w:rsidR="00D51A52">
        <w:t xml:space="preserve">In every source description – including your description of your primary source – explain how the source will help you defend your thesis. </w:t>
      </w:r>
    </w:p>
    <w:p w14:paraId="0CFA9026" w14:textId="77777777" w:rsidR="00B12B97" w:rsidRDefault="00B12B97" w:rsidP="00B12B97"/>
    <w:p w14:paraId="0378B01D" w14:textId="476B4DC9" w:rsidR="00B12B97" w:rsidRDefault="006F6423" w:rsidP="00B12B97">
      <w:r>
        <w:rPr>
          <w:b/>
        </w:rPr>
        <w:t>I strongly recommend that you c</w:t>
      </w:r>
      <w:r w:rsidR="00B12B97" w:rsidRPr="00F5311B">
        <w:rPr>
          <w:b/>
        </w:rPr>
        <w:t xml:space="preserve">ontact me </w:t>
      </w:r>
      <w:r w:rsidR="008A0E15">
        <w:rPr>
          <w:b/>
        </w:rPr>
        <w:t>at least</w:t>
      </w:r>
      <w:r w:rsidR="00B12B97" w:rsidRPr="00F5311B">
        <w:rPr>
          <w:b/>
        </w:rPr>
        <w:t xml:space="preserve"> one week before the </w:t>
      </w:r>
      <w:r w:rsidR="00D51A52">
        <w:rPr>
          <w:b/>
        </w:rPr>
        <w:t xml:space="preserve">annotated bibliography </w:t>
      </w:r>
      <w:r w:rsidR="00B12B97" w:rsidRPr="00F5311B">
        <w:rPr>
          <w:b/>
        </w:rPr>
        <w:t>due date to confirm your topic with me.</w:t>
      </w:r>
      <w:r w:rsidR="00B12B97">
        <w:t xml:space="preserve"> I am happy to offer suggestions for where you might look for primary sources. </w:t>
      </w:r>
    </w:p>
    <w:p w14:paraId="0DA2C574" w14:textId="77777777" w:rsidR="00703DFB" w:rsidRDefault="00703DFB" w:rsidP="00ED37A5"/>
    <w:p w14:paraId="48423AF9" w14:textId="5C30A6DA" w:rsidR="00065B10" w:rsidRPr="00D51A52" w:rsidRDefault="00285C75" w:rsidP="00ED37A5">
      <w:pPr>
        <w:rPr>
          <w:u w:val="single"/>
        </w:rPr>
      </w:pPr>
      <w:r>
        <w:rPr>
          <w:u w:val="single"/>
        </w:rPr>
        <w:t>Essay</w:t>
      </w:r>
      <w:r w:rsidR="00065B10" w:rsidRPr="00D51A52">
        <w:rPr>
          <w:u w:val="single"/>
        </w:rPr>
        <w:t xml:space="preserve">: </w:t>
      </w:r>
    </w:p>
    <w:p w14:paraId="4DCC49F0" w14:textId="3497FE67" w:rsidR="00A95D9E" w:rsidRDefault="00A95D9E" w:rsidP="00F7376F"/>
    <w:p w14:paraId="64EAA4E6" w14:textId="35C54FB9" w:rsidR="00703DFB" w:rsidRDefault="00703DFB" w:rsidP="00285C75">
      <w:r>
        <w:t xml:space="preserve">After I return your </w:t>
      </w:r>
      <w:r w:rsidR="00285C75">
        <w:t>annotated bibliography</w:t>
      </w:r>
      <w:r>
        <w:t xml:space="preserve"> with my grade and </w:t>
      </w:r>
      <w:r w:rsidR="00285C75">
        <w:t>recommendations</w:t>
      </w:r>
      <w:r>
        <w:t xml:space="preserve">, you </w:t>
      </w:r>
      <w:r w:rsidR="00285C75">
        <w:t xml:space="preserve">will begin drafting your essay. I encourage you to meet with me as you write the essay, and to begin writing well before the submission deadline. Your completed essay should be 15 pages long and no more than 4,000 words (see below for formatting instructions). You may include images, but they will not count towards your page total. </w:t>
      </w:r>
    </w:p>
    <w:p w14:paraId="1D8D6C9B" w14:textId="00D918E0" w:rsidR="007918BC" w:rsidRDefault="007918BC"/>
    <w:p w14:paraId="169311DF" w14:textId="348E23DD" w:rsidR="00D51A52" w:rsidRPr="00D51A52" w:rsidRDefault="00D51A52" w:rsidP="00D51A52">
      <w:pPr>
        <w:rPr>
          <w:u w:val="single"/>
        </w:rPr>
      </w:pPr>
      <w:r w:rsidRPr="00D51A52">
        <w:rPr>
          <w:u w:val="single"/>
        </w:rPr>
        <w:t xml:space="preserve">Presentation: </w:t>
      </w:r>
    </w:p>
    <w:p w14:paraId="4C029E57" w14:textId="1B814D45" w:rsidR="00D51A52" w:rsidRDefault="00D51A52" w:rsidP="00D51A52"/>
    <w:p w14:paraId="239BE8D9" w14:textId="77D2A503" w:rsidR="00D51A52" w:rsidRDefault="001B46FE" w:rsidP="006F6423">
      <w:r>
        <w:t xml:space="preserve">After you submit your </w:t>
      </w:r>
      <w:r w:rsidR="00285C75">
        <w:t>essay</w:t>
      </w:r>
      <w:r>
        <w:t>,</w:t>
      </w:r>
      <w:r w:rsidR="00D51A52">
        <w:t xml:space="preserve"> you will give a short (5-minute) presentation </w:t>
      </w:r>
      <w:r w:rsidR="00170476">
        <w:t xml:space="preserve">to the class </w:t>
      </w:r>
      <w:r>
        <w:t xml:space="preserve">that explains how you answered the questions I posed. </w:t>
      </w:r>
    </w:p>
    <w:p w14:paraId="5A30A0BB" w14:textId="44A2FCCA" w:rsidR="00D51A52" w:rsidRDefault="00D51A52" w:rsidP="006F6423"/>
    <w:p w14:paraId="1A8050D9" w14:textId="2330C153" w:rsidR="00F561D2" w:rsidRDefault="00F561D2" w:rsidP="006F6423">
      <w:pPr>
        <w:shd w:val="clear" w:color="auto" w:fill="FFFFFF"/>
        <w:outlineLvl w:val="1"/>
        <w:rPr>
          <w:b/>
          <w:bCs/>
          <w:color w:val="000000"/>
          <w:sz w:val="28"/>
          <w:szCs w:val="28"/>
        </w:rPr>
      </w:pPr>
      <w:r w:rsidRPr="00F561D2">
        <w:rPr>
          <w:b/>
          <w:bCs/>
          <w:color w:val="000000"/>
          <w:sz w:val="28"/>
          <w:szCs w:val="28"/>
        </w:rPr>
        <w:t>Formatting your Essays:</w:t>
      </w:r>
    </w:p>
    <w:p w14:paraId="20754F9E" w14:textId="77777777" w:rsidR="006F6423" w:rsidRPr="00F561D2" w:rsidRDefault="006F6423" w:rsidP="006F6423">
      <w:pPr>
        <w:shd w:val="clear" w:color="auto" w:fill="FFFFFF"/>
        <w:outlineLvl w:val="1"/>
        <w:rPr>
          <w:b/>
          <w:bCs/>
          <w:color w:val="000000"/>
          <w:sz w:val="28"/>
          <w:szCs w:val="28"/>
        </w:rPr>
      </w:pPr>
    </w:p>
    <w:p w14:paraId="47AA67C7" w14:textId="77777777" w:rsidR="00F561D2" w:rsidRDefault="00F561D2" w:rsidP="006F6423">
      <w:pPr>
        <w:shd w:val="clear" w:color="auto" w:fill="FFFFFF"/>
        <w:rPr>
          <w:color w:val="000000"/>
        </w:rPr>
      </w:pPr>
      <w:r w:rsidRPr="00F561D2">
        <w:rPr>
          <w:color w:val="000000"/>
        </w:rPr>
        <w:t>Make a title page! Your title page should have your assignment title in large, centered font. Your name, your class name, my name, and the date should be in a smaller font at the bottom right of your title page. </w:t>
      </w:r>
      <w:r w:rsidRPr="00F561D2">
        <w:rPr>
          <w:b/>
          <w:bCs/>
          <w:color w:val="000000"/>
        </w:rPr>
        <w:t>Note that your title page is not included in your page count.</w:t>
      </w:r>
    </w:p>
    <w:p w14:paraId="6F5C1A0D" w14:textId="77777777" w:rsidR="00F561D2" w:rsidRPr="00F561D2" w:rsidRDefault="00F561D2" w:rsidP="00F561D2">
      <w:pPr>
        <w:shd w:val="clear" w:color="auto" w:fill="FFFFFF"/>
        <w:spacing w:before="100" w:beforeAutospacing="1" w:after="100" w:afterAutospacing="1"/>
        <w:rPr>
          <w:color w:val="000000"/>
        </w:rPr>
      </w:pPr>
      <w:r w:rsidRPr="00F561D2">
        <w:rPr>
          <w:color w:val="000000"/>
        </w:rPr>
        <w:t>Your papers should be written in size 12, Times New Roman font. They should be double-spaced. You should use standard margins (one inch on all sides of the document). Number your pages (at the top right).</w:t>
      </w:r>
    </w:p>
    <w:p w14:paraId="3B605FFB" w14:textId="77777777" w:rsidR="00F561D2" w:rsidRPr="00F561D2" w:rsidRDefault="00F561D2" w:rsidP="00F561D2">
      <w:pPr>
        <w:shd w:val="clear" w:color="auto" w:fill="FFFFFF"/>
        <w:spacing w:before="100" w:beforeAutospacing="1" w:after="100" w:afterAutospacing="1"/>
        <w:rPr>
          <w:color w:val="000000"/>
        </w:rPr>
      </w:pPr>
      <w:r w:rsidRPr="00F561D2">
        <w:rPr>
          <w:color w:val="000000"/>
        </w:rPr>
        <w:lastRenderedPageBreak/>
        <w:t>Use formal academic writing (no contractions or colloquialisms). </w:t>
      </w:r>
    </w:p>
    <w:p w14:paraId="3BC89EC9" w14:textId="1EB5570C" w:rsidR="00F561D2" w:rsidRPr="00F561D2" w:rsidRDefault="00F561D2" w:rsidP="00F561D2">
      <w:pPr>
        <w:shd w:val="clear" w:color="auto" w:fill="FFFFFF"/>
        <w:spacing w:before="100" w:beforeAutospacing="1" w:after="100" w:afterAutospacing="1"/>
        <w:rPr>
          <w:color w:val="000000"/>
        </w:rPr>
      </w:pPr>
      <w:r w:rsidRPr="00F561D2">
        <w:rPr>
          <w:color w:val="000000"/>
        </w:rPr>
        <w:t>Cite all sources using Chicago Style formatting, which means that you need footnotes </w:t>
      </w:r>
      <w:r w:rsidRPr="00F561D2">
        <w:rPr>
          <w:b/>
          <w:bCs/>
          <w:color w:val="000000"/>
        </w:rPr>
        <w:t>and</w:t>
      </w:r>
      <w:r w:rsidRPr="00F561D2">
        <w:rPr>
          <w:color w:val="000000"/>
        </w:rPr>
        <w:t> a bibliography (</w:t>
      </w:r>
      <w:r w:rsidRPr="00F561D2">
        <w:rPr>
          <w:b/>
          <w:bCs/>
          <w:color w:val="000000"/>
        </w:rPr>
        <w:t>note that the bibliography does not add to your page count</w:t>
      </w:r>
      <w:r w:rsidRPr="00F561D2">
        <w:rPr>
          <w:color w:val="000000"/>
        </w:rPr>
        <w:t>). Click </w:t>
      </w:r>
      <w:hyperlink r:id="rId14" w:tgtFrame="_blank" w:history="1">
        <w:r w:rsidRPr="00F561D2">
          <w:rPr>
            <w:b/>
            <w:bCs/>
            <w:color w:val="0000FF"/>
            <w:u w:val="single"/>
          </w:rPr>
          <w:t>here</w:t>
        </w:r>
      </w:hyperlink>
      <w:r w:rsidRPr="00F561D2">
        <w:rPr>
          <w:color w:val="000000"/>
        </w:rPr>
        <w:t> to find out how you do this. You should always cite at the end of a quotation. Otherwise, include all citations in a footnote at the end of a paragraph. You do not need to cite every sentence. Your footnotes should be numbered sequentially and they should be single-spaced. </w:t>
      </w:r>
    </w:p>
    <w:p w14:paraId="558C3420" w14:textId="77777777" w:rsidR="007918BC" w:rsidRPr="00017B23" w:rsidRDefault="007918BC" w:rsidP="007918BC">
      <w:pPr>
        <w:rPr>
          <w:b/>
          <w:sz w:val="28"/>
          <w:szCs w:val="28"/>
        </w:rPr>
      </w:pPr>
      <w:r w:rsidRPr="00017B23">
        <w:rPr>
          <w:b/>
          <w:sz w:val="28"/>
          <w:szCs w:val="28"/>
        </w:rPr>
        <w:t xml:space="preserve">Grading Criteria: </w:t>
      </w:r>
    </w:p>
    <w:p w14:paraId="7EB883D7" w14:textId="77777777" w:rsidR="007918BC" w:rsidRPr="00017B23" w:rsidRDefault="007918BC" w:rsidP="007918BC">
      <w:pPr>
        <w:rPr>
          <w:u w:val="single"/>
        </w:rPr>
      </w:pPr>
    </w:p>
    <w:p w14:paraId="07A6D59B" w14:textId="77777777" w:rsidR="007918BC" w:rsidRPr="00017B23" w:rsidRDefault="007918BC" w:rsidP="007918BC">
      <w:pPr>
        <w:rPr>
          <w:i/>
        </w:rPr>
      </w:pPr>
      <w:r w:rsidRPr="00017B23">
        <w:rPr>
          <w:i/>
        </w:rPr>
        <w:t xml:space="preserve">Each of these criteria will be worth approximately a third of your grade: </w:t>
      </w:r>
    </w:p>
    <w:p w14:paraId="265D5096" w14:textId="77777777" w:rsidR="007918BC" w:rsidRPr="00017B23" w:rsidRDefault="007918BC" w:rsidP="007918BC"/>
    <w:p w14:paraId="64E94396" w14:textId="77777777" w:rsidR="007918BC" w:rsidRPr="00017B23" w:rsidRDefault="007918BC" w:rsidP="007918BC">
      <w:pPr>
        <w:rPr>
          <w:u w:val="single"/>
        </w:rPr>
      </w:pPr>
      <w:r w:rsidRPr="00017B23">
        <w:rPr>
          <w:u w:val="single"/>
        </w:rPr>
        <w:t xml:space="preserve">Clarity: </w:t>
      </w:r>
    </w:p>
    <w:p w14:paraId="63D2BB10" w14:textId="77777777" w:rsidR="007918BC" w:rsidRPr="00017B23" w:rsidRDefault="007918BC" w:rsidP="007918BC">
      <w:pPr>
        <w:rPr>
          <w:u w:val="single"/>
        </w:rPr>
      </w:pPr>
    </w:p>
    <w:p w14:paraId="265F5265" w14:textId="77777777" w:rsidR="007918BC" w:rsidRPr="00017B23" w:rsidRDefault="007918BC" w:rsidP="007918BC">
      <w:r w:rsidRPr="00017B23">
        <w:t xml:space="preserve">Are you using words that appropriately and formally express your meaning? Are your points sourced correctly? Do your sentences precisely express your meaning, and are they grammatically correct? Is there a clear thesis that presents an argument and outlines how that argument will be defended? Is there a coherent organization that culminates in a conclusion that references the thesis? </w:t>
      </w:r>
    </w:p>
    <w:p w14:paraId="31E8B0A7" w14:textId="77777777" w:rsidR="007918BC" w:rsidRPr="00017B23" w:rsidRDefault="007918BC" w:rsidP="007918BC">
      <w:pPr>
        <w:rPr>
          <w:u w:val="single"/>
        </w:rPr>
      </w:pPr>
    </w:p>
    <w:p w14:paraId="46CDC6D7" w14:textId="77777777" w:rsidR="007918BC" w:rsidRPr="00017B23" w:rsidRDefault="007918BC" w:rsidP="007918BC">
      <w:pPr>
        <w:rPr>
          <w:u w:val="single"/>
        </w:rPr>
      </w:pPr>
      <w:r w:rsidRPr="00017B23">
        <w:rPr>
          <w:u w:val="single"/>
        </w:rPr>
        <w:t>Research:</w:t>
      </w:r>
    </w:p>
    <w:p w14:paraId="5F520D94" w14:textId="77777777" w:rsidR="007918BC" w:rsidRPr="00017B23" w:rsidRDefault="007918BC" w:rsidP="007918BC">
      <w:pPr>
        <w:rPr>
          <w:u w:val="single"/>
        </w:rPr>
      </w:pPr>
    </w:p>
    <w:p w14:paraId="69DFE10C" w14:textId="77777777" w:rsidR="007918BC" w:rsidRPr="00017B23" w:rsidRDefault="007918BC" w:rsidP="007918BC">
      <w:r w:rsidRPr="00017B23">
        <w:t xml:space="preserve">Are your secondary sources serious works of scholarship, and are they relevant to your argument? Do your primary sources illuminate the issue you are investigating, and to what extent? Are those primary sources relevant to your argument, and do you present them in the context of your secondary sources? </w:t>
      </w:r>
    </w:p>
    <w:p w14:paraId="4CC973FB" w14:textId="77777777" w:rsidR="007918BC" w:rsidRPr="00017B23" w:rsidRDefault="007918BC" w:rsidP="007918BC">
      <w:pPr>
        <w:rPr>
          <w:u w:val="single"/>
        </w:rPr>
      </w:pPr>
    </w:p>
    <w:p w14:paraId="6773503A" w14:textId="77777777" w:rsidR="007918BC" w:rsidRPr="00017B23" w:rsidRDefault="007918BC" w:rsidP="007918BC">
      <w:pPr>
        <w:rPr>
          <w:u w:val="single"/>
        </w:rPr>
      </w:pPr>
      <w:r w:rsidRPr="00017B23">
        <w:rPr>
          <w:u w:val="single"/>
        </w:rPr>
        <w:t>Ideas:</w:t>
      </w:r>
    </w:p>
    <w:p w14:paraId="4DD9BE6D" w14:textId="77777777" w:rsidR="007918BC" w:rsidRPr="00017B23" w:rsidRDefault="007918BC" w:rsidP="007918BC">
      <w:pPr>
        <w:rPr>
          <w:u w:val="single"/>
        </w:rPr>
      </w:pPr>
    </w:p>
    <w:p w14:paraId="6A5DB611" w14:textId="1B4EA216" w:rsidR="00B07729" w:rsidRDefault="007918BC" w:rsidP="002D4E12">
      <w:r w:rsidRPr="00017B23">
        <w:t xml:space="preserve">How creative and nuanced are your arguments? Are you merely repeating the claims of other scholars, or are you evaluating them </w:t>
      </w:r>
      <w:r>
        <w:t>in the context of other arguments and concepts</w:t>
      </w:r>
      <w:r w:rsidRPr="00017B23">
        <w:t xml:space="preserve">?  To what extent can you </w:t>
      </w:r>
      <w:r>
        <w:t>develop fresh ideas</w:t>
      </w:r>
      <w:r w:rsidRPr="00017B23">
        <w:t xml:space="preserve">? </w:t>
      </w:r>
    </w:p>
    <w:p w14:paraId="6FDC6692" w14:textId="66E8D592" w:rsidR="00E8521C" w:rsidRPr="00F561D2" w:rsidRDefault="00E8521C">
      <w:pPr>
        <w:rPr>
          <w:color w:val="000000"/>
          <w:lang w:eastAsia="en-CA"/>
        </w:rPr>
      </w:pPr>
    </w:p>
    <w:p w14:paraId="7FA746F1" w14:textId="77777777" w:rsidR="00F561D2" w:rsidRPr="00F561D2" w:rsidRDefault="00F561D2" w:rsidP="00F561D2">
      <w:pPr>
        <w:shd w:val="clear" w:color="auto" w:fill="FFFFFF"/>
        <w:spacing w:after="450"/>
        <w:outlineLvl w:val="1"/>
        <w:rPr>
          <w:b/>
          <w:bCs/>
          <w:color w:val="000000"/>
          <w:sz w:val="28"/>
          <w:szCs w:val="28"/>
        </w:rPr>
      </w:pPr>
      <w:r w:rsidRPr="00F561D2">
        <w:rPr>
          <w:b/>
          <w:bCs/>
          <w:color w:val="000000"/>
          <w:sz w:val="28"/>
          <w:szCs w:val="28"/>
        </w:rPr>
        <w:t>Value of Letter Grades:</w:t>
      </w:r>
    </w:p>
    <w:p w14:paraId="4F5992DF" w14:textId="2DD918BD" w:rsidR="00F561D2" w:rsidRDefault="00F561D2" w:rsidP="00F561D2">
      <w:pPr>
        <w:shd w:val="clear" w:color="auto" w:fill="FFFFFF"/>
        <w:rPr>
          <w:color w:val="000000"/>
        </w:rPr>
      </w:pPr>
      <w:r w:rsidRPr="00F561D2">
        <w:rPr>
          <w:b/>
          <w:bCs/>
          <w:color w:val="222222"/>
        </w:rPr>
        <w:t>A</w:t>
      </w:r>
      <w:r w:rsidRPr="00F561D2">
        <w:rPr>
          <w:color w:val="222222"/>
        </w:rPr>
        <w:t> = 95-100</w:t>
      </w:r>
      <w:r w:rsidRPr="00F561D2">
        <w:rPr>
          <w:color w:val="222222"/>
        </w:rPr>
        <w:br/>
      </w:r>
      <w:r w:rsidRPr="00F561D2">
        <w:rPr>
          <w:b/>
          <w:bCs/>
          <w:color w:val="222222"/>
        </w:rPr>
        <w:t>A-</w:t>
      </w:r>
      <w:r w:rsidRPr="00F561D2">
        <w:rPr>
          <w:color w:val="222222"/>
        </w:rPr>
        <w:t> = 90-94</w:t>
      </w:r>
      <w:r w:rsidRPr="00F561D2">
        <w:rPr>
          <w:color w:val="222222"/>
        </w:rPr>
        <w:br/>
      </w:r>
      <w:r w:rsidRPr="00F561D2">
        <w:rPr>
          <w:b/>
          <w:bCs/>
          <w:color w:val="222222"/>
        </w:rPr>
        <w:t>B+</w:t>
      </w:r>
      <w:r w:rsidRPr="00F561D2">
        <w:rPr>
          <w:color w:val="222222"/>
        </w:rPr>
        <w:t> = 87-89</w:t>
      </w:r>
      <w:r w:rsidRPr="00F561D2">
        <w:rPr>
          <w:color w:val="222222"/>
        </w:rPr>
        <w:br/>
      </w:r>
      <w:r w:rsidRPr="00F561D2">
        <w:rPr>
          <w:b/>
          <w:bCs/>
          <w:color w:val="222222"/>
        </w:rPr>
        <w:t>B</w:t>
      </w:r>
      <w:r w:rsidRPr="00F561D2">
        <w:rPr>
          <w:color w:val="222222"/>
        </w:rPr>
        <w:t> = 83-86</w:t>
      </w:r>
      <w:r w:rsidRPr="00F561D2">
        <w:rPr>
          <w:color w:val="222222"/>
        </w:rPr>
        <w:br/>
      </w:r>
      <w:r w:rsidRPr="00F561D2">
        <w:rPr>
          <w:b/>
          <w:bCs/>
          <w:color w:val="222222"/>
        </w:rPr>
        <w:t>B-</w:t>
      </w:r>
      <w:r w:rsidRPr="00F561D2">
        <w:rPr>
          <w:color w:val="222222"/>
        </w:rPr>
        <w:t> = 80-82 </w:t>
      </w:r>
      <w:r w:rsidRPr="00F561D2">
        <w:rPr>
          <w:color w:val="000000"/>
        </w:rPr>
        <w:br/>
      </w:r>
      <w:r w:rsidRPr="00F561D2">
        <w:rPr>
          <w:b/>
          <w:bCs/>
          <w:color w:val="000000"/>
        </w:rPr>
        <w:t>C+</w:t>
      </w:r>
      <w:r w:rsidRPr="00F561D2">
        <w:rPr>
          <w:color w:val="000000"/>
        </w:rPr>
        <w:t> = 77-79</w:t>
      </w:r>
      <w:r w:rsidRPr="00F561D2">
        <w:rPr>
          <w:color w:val="000000"/>
        </w:rPr>
        <w:br/>
      </w:r>
      <w:r w:rsidRPr="00F561D2">
        <w:rPr>
          <w:b/>
          <w:bCs/>
          <w:color w:val="000000"/>
        </w:rPr>
        <w:t>C </w:t>
      </w:r>
      <w:r w:rsidRPr="00F561D2">
        <w:rPr>
          <w:color w:val="000000"/>
        </w:rPr>
        <w:t>= 73-76</w:t>
      </w:r>
      <w:r w:rsidRPr="00F561D2">
        <w:rPr>
          <w:color w:val="000000"/>
        </w:rPr>
        <w:br/>
      </w:r>
      <w:r w:rsidRPr="00F561D2">
        <w:rPr>
          <w:b/>
          <w:bCs/>
          <w:color w:val="000000"/>
        </w:rPr>
        <w:t>C-</w:t>
      </w:r>
      <w:r w:rsidRPr="00F561D2">
        <w:rPr>
          <w:color w:val="000000"/>
        </w:rPr>
        <w:t> = 70-72</w:t>
      </w:r>
      <w:r w:rsidRPr="00F561D2">
        <w:rPr>
          <w:color w:val="000000"/>
        </w:rPr>
        <w:br/>
      </w:r>
      <w:r w:rsidRPr="00F561D2">
        <w:rPr>
          <w:color w:val="000000"/>
        </w:rPr>
        <w:br/>
        <w:t>​ETC.</w:t>
      </w:r>
    </w:p>
    <w:p w14:paraId="7C96D908" w14:textId="77777777" w:rsidR="00F561D2" w:rsidRPr="00F561D2" w:rsidRDefault="00F561D2" w:rsidP="00F561D2">
      <w:pPr>
        <w:shd w:val="clear" w:color="auto" w:fill="FFFFFF"/>
        <w:rPr>
          <w:color w:val="000000"/>
        </w:rPr>
      </w:pPr>
    </w:p>
    <w:p w14:paraId="3A6450A6" w14:textId="77777777" w:rsidR="00F561D2" w:rsidRPr="00F561D2" w:rsidRDefault="00F561D2" w:rsidP="00F561D2">
      <w:pPr>
        <w:shd w:val="clear" w:color="auto" w:fill="FFFFFF"/>
        <w:spacing w:after="450"/>
        <w:outlineLvl w:val="1"/>
        <w:rPr>
          <w:b/>
          <w:bCs/>
          <w:color w:val="000000"/>
        </w:rPr>
      </w:pPr>
      <w:r w:rsidRPr="00F561D2">
        <w:rPr>
          <w:b/>
          <w:bCs/>
          <w:color w:val="000000"/>
        </w:rPr>
        <w:t>​Meaning of Letter Grades:</w:t>
      </w:r>
    </w:p>
    <w:p w14:paraId="3576CFC4" w14:textId="0B08FFBA" w:rsidR="00F561D2" w:rsidRPr="00F561D2" w:rsidRDefault="00F561D2" w:rsidP="00F561D2">
      <w:pPr>
        <w:shd w:val="clear" w:color="auto" w:fill="FFFFFF"/>
        <w:rPr>
          <w:color w:val="000000"/>
        </w:rPr>
      </w:pPr>
      <w:r w:rsidRPr="00F561D2">
        <w:rPr>
          <w:i/>
          <w:iCs/>
          <w:color w:val="000000"/>
        </w:rPr>
        <w:t xml:space="preserve">Courtesy of Professors Amy Leonard, Howard </w:t>
      </w:r>
      <w:proofErr w:type="spellStart"/>
      <w:r w:rsidRPr="00F561D2">
        <w:rPr>
          <w:i/>
          <w:iCs/>
          <w:color w:val="000000"/>
        </w:rPr>
        <w:t>Spendelow</w:t>
      </w:r>
      <w:proofErr w:type="spellEnd"/>
      <w:r w:rsidRPr="00F561D2">
        <w:rPr>
          <w:i/>
          <w:iCs/>
          <w:color w:val="000000"/>
        </w:rPr>
        <w:t xml:space="preserve">, and Alan </w:t>
      </w:r>
      <w:proofErr w:type="spellStart"/>
      <w:r w:rsidRPr="00F561D2">
        <w:rPr>
          <w:i/>
          <w:iCs/>
          <w:color w:val="000000"/>
        </w:rPr>
        <w:t>Karras</w:t>
      </w:r>
      <w:proofErr w:type="spellEnd"/>
      <w:r w:rsidRPr="00F561D2">
        <w:rPr>
          <w:i/>
          <w:iCs/>
          <w:color w:val="000000"/>
        </w:rPr>
        <w:t>​:</w:t>
      </w:r>
      <w:r w:rsidRPr="00F561D2">
        <w:rPr>
          <w:i/>
          <w:iCs/>
          <w:color w:val="000000"/>
        </w:rPr>
        <w:br/>
        <w:t>​</w:t>
      </w:r>
      <w:r w:rsidRPr="00F561D2">
        <w:rPr>
          <w:color w:val="000000"/>
        </w:rPr>
        <w:br/>
      </w:r>
      <w:proofErr w:type="gramStart"/>
      <w:r w:rsidRPr="00F561D2">
        <w:rPr>
          <w:b/>
          <w:bCs/>
          <w:color w:val="000000"/>
        </w:rPr>
        <w:t>A</w:t>
      </w:r>
      <w:proofErr w:type="gramEnd"/>
      <w:r w:rsidRPr="00F561D2">
        <w:rPr>
          <w:color w:val="000000"/>
        </w:rPr>
        <w:t> Outstanding. We’ve looked and looked for errors and found perhaps a few lapses in grammar, but they are insignificant because you raised an interesting and important argument. You followed all the directions of the assignment and wrote in a clear and fluid manner. You cited your sources and garnered good evidence for your argument. </w:t>
      </w:r>
      <w:r w:rsidR="00A92500">
        <w:rPr>
          <w:color w:val="000000"/>
          <w:u w:val="single"/>
        </w:rPr>
        <w:t>In most courses, an average of</w:t>
      </w:r>
      <w:r w:rsidRPr="00F561D2">
        <w:rPr>
          <w:color w:val="000000"/>
          <w:u w:val="single"/>
        </w:rPr>
        <w:t xml:space="preserve"> no more than 10% of students receive an A as a final grade.</w:t>
      </w:r>
      <w:r w:rsidRPr="00F561D2">
        <w:rPr>
          <w:color w:val="000000"/>
        </w:rPr>
        <w:br/>
      </w:r>
      <w:r w:rsidRPr="00F561D2">
        <w:rPr>
          <w:color w:val="000000"/>
        </w:rPr>
        <w:br/>
      </w:r>
      <w:r w:rsidRPr="00F561D2">
        <w:rPr>
          <w:b/>
          <w:bCs/>
          <w:color w:val="000000"/>
        </w:rPr>
        <w:t>A-</w:t>
      </w:r>
      <w:r w:rsidRPr="00F561D2">
        <w:rPr>
          <w:color w:val="000000"/>
        </w:rPr>
        <w:t> Excellent. You show a superb mastery of the materials. Your paper has a clear argument but something is just a little bit off, and consistently so. You need some tightening of argumentation, for example, or you should have pushed your data that extra step. Or, there are some writing flaws in your paper or, your organization might not be perfect and obscures your otherwise fine argument.</w:t>
      </w:r>
      <w:r w:rsidR="00F540F6">
        <w:rPr>
          <w:color w:val="000000"/>
        </w:rPr>
        <w:t xml:space="preserve"> </w:t>
      </w:r>
      <w:r w:rsidR="00F540F6" w:rsidRPr="00F540F6">
        <w:rPr>
          <w:color w:val="000000"/>
          <w:u w:val="single"/>
        </w:rPr>
        <w:t>Nevertheless, an A- is a very good grade.</w:t>
      </w:r>
      <w:r w:rsidR="00F540F6">
        <w:rPr>
          <w:color w:val="000000"/>
        </w:rPr>
        <w:t xml:space="preserve"> </w:t>
      </w:r>
      <w:r w:rsidRPr="00F561D2">
        <w:rPr>
          <w:color w:val="000000"/>
        </w:rPr>
        <w:br/>
      </w:r>
      <w:r w:rsidRPr="00F561D2">
        <w:rPr>
          <w:color w:val="000000"/>
        </w:rPr>
        <w:br/>
      </w:r>
      <w:r w:rsidRPr="00F561D2">
        <w:rPr>
          <w:b/>
          <w:bCs/>
          <w:color w:val="000000"/>
        </w:rPr>
        <w:t>B+</w:t>
      </w:r>
      <w:r w:rsidRPr="00F561D2">
        <w:rPr>
          <w:color w:val="000000"/>
        </w:rPr>
        <w:t> Very good. You've clearly learned the material and there are no major errors. But your answer is lacking in originality, clarity, or sparkle. In some cases, this grade can be for a brilliant essay with significant and frequent writing flaws.</w:t>
      </w:r>
      <w:r w:rsidRPr="00F561D2">
        <w:rPr>
          <w:color w:val="000000"/>
        </w:rPr>
        <w:br/>
      </w:r>
      <w:r w:rsidRPr="00F561D2">
        <w:rPr>
          <w:color w:val="000000"/>
        </w:rPr>
        <w:br/>
      </w:r>
      <w:r w:rsidRPr="00F561D2">
        <w:rPr>
          <w:b/>
          <w:bCs/>
          <w:color w:val="000000"/>
        </w:rPr>
        <w:t>B</w:t>
      </w:r>
      <w:r w:rsidRPr="00F561D2">
        <w:rPr>
          <w:color w:val="000000"/>
        </w:rPr>
        <w:t> Good. You have a solid argument but it is not fully developed. Your argument is plausible but you need more supporting evidence to make a convincing case. Or, you’ve given the right evidence but haven’t articulated the argument. Or in an exam, for example, the chronology is confused or in a paper, there are problems with annotation and the use of sources. These are not fatal.</w:t>
      </w:r>
      <w:r w:rsidRPr="00F561D2">
        <w:rPr>
          <w:color w:val="000000"/>
        </w:rPr>
        <w:br/>
      </w:r>
      <w:r w:rsidRPr="00F561D2">
        <w:rPr>
          <w:color w:val="000000"/>
        </w:rPr>
        <w:br/>
      </w:r>
      <w:r w:rsidRPr="00F561D2">
        <w:rPr>
          <w:b/>
          <w:bCs/>
          <w:color w:val="000000"/>
        </w:rPr>
        <w:t>B-</w:t>
      </w:r>
      <w:r w:rsidRPr="00F561D2">
        <w:rPr>
          <w:color w:val="000000"/>
        </w:rPr>
        <w:t> Pretty good. Your answer is solid, but incomplete. You end the paper or essay where you should begin it. Your essay has the right elements but they are in the wrong order. Your argument is likely missing something and might also have some problems in expression. I might have to strain to figure out what you want to say but once I do, it makes sense. This strain suggests that you could have corrected the problem with more attention to your argument.</w:t>
      </w:r>
      <w:r w:rsidRPr="00F561D2">
        <w:rPr>
          <w:color w:val="000000"/>
        </w:rPr>
        <w:br/>
      </w:r>
      <w:r w:rsidRPr="00F561D2">
        <w:rPr>
          <w:color w:val="000000"/>
        </w:rPr>
        <w:br/>
      </w:r>
      <w:r w:rsidRPr="00F561D2">
        <w:rPr>
          <w:b/>
          <w:bCs/>
          <w:color w:val="000000"/>
        </w:rPr>
        <w:t>C+</w:t>
      </w:r>
      <w:r w:rsidRPr="00F561D2">
        <w:rPr>
          <w:color w:val="000000"/>
        </w:rPr>
        <w:t> Fair. It's not obvious that you've done the readings and listened to the lectures. What you say might be true, but it is unclear since your argument has many writing problems and a reader has to work overtime to figure out what you mean. Your argument, though plausible, is not especially deep or insightful. The paper has errors and an imbalance between generalizations and</w:t>
      </w:r>
      <w:r w:rsidRPr="00F561D2">
        <w:rPr>
          <w:color w:val="000000"/>
        </w:rPr>
        <w:br/>
        <w:t>evidence. There are problems with annotation that suggests attention has not been paid to the detail and mechanics of writing a paper.</w:t>
      </w:r>
      <w:r w:rsidRPr="00F561D2">
        <w:rPr>
          <w:color w:val="000000"/>
        </w:rPr>
        <w:br/>
      </w:r>
      <w:r w:rsidRPr="00F561D2">
        <w:rPr>
          <w:color w:val="000000"/>
        </w:rPr>
        <w:br/>
      </w:r>
      <w:r w:rsidRPr="00F561D2">
        <w:rPr>
          <w:b/>
          <w:bCs/>
          <w:color w:val="000000"/>
        </w:rPr>
        <w:t>C</w:t>
      </w:r>
      <w:r w:rsidRPr="00F561D2">
        <w:rPr>
          <w:color w:val="000000"/>
        </w:rPr>
        <w:t> Acceptable, but...</w:t>
      </w:r>
    </w:p>
    <w:p w14:paraId="2A0D556A" w14:textId="77777777" w:rsidR="00F561D2" w:rsidRPr="00F561D2" w:rsidRDefault="00F561D2" w:rsidP="00F561D2">
      <w:pPr>
        <w:numPr>
          <w:ilvl w:val="0"/>
          <w:numId w:val="17"/>
        </w:numPr>
        <w:shd w:val="clear" w:color="auto" w:fill="FFFFFF"/>
        <w:spacing w:before="100" w:beforeAutospacing="1" w:after="100" w:afterAutospacing="1"/>
        <w:rPr>
          <w:color w:val="000000"/>
        </w:rPr>
      </w:pPr>
      <w:r w:rsidRPr="00F561D2">
        <w:rPr>
          <w:color w:val="000000"/>
        </w:rPr>
        <w:t>You might have grasped the basic idea, but have missed the main focal points of the questions and/or;</w:t>
      </w:r>
    </w:p>
    <w:p w14:paraId="5C929AB9" w14:textId="77777777" w:rsidR="00F561D2" w:rsidRPr="00F561D2" w:rsidRDefault="00F561D2" w:rsidP="00F561D2">
      <w:pPr>
        <w:numPr>
          <w:ilvl w:val="0"/>
          <w:numId w:val="17"/>
        </w:numPr>
        <w:shd w:val="clear" w:color="auto" w:fill="FFFFFF"/>
        <w:spacing w:before="100" w:beforeAutospacing="1" w:after="100" w:afterAutospacing="1"/>
        <w:rPr>
          <w:color w:val="000000"/>
        </w:rPr>
      </w:pPr>
      <w:r w:rsidRPr="00F561D2">
        <w:rPr>
          <w:color w:val="000000"/>
        </w:rPr>
        <w:t>There are omissions or disturbing errors in fact or your logic is flawed and/or;</w:t>
      </w:r>
    </w:p>
    <w:p w14:paraId="7F469587" w14:textId="77777777" w:rsidR="00F561D2" w:rsidRPr="00F561D2" w:rsidRDefault="00F561D2" w:rsidP="00F561D2">
      <w:pPr>
        <w:numPr>
          <w:ilvl w:val="0"/>
          <w:numId w:val="17"/>
        </w:numPr>
        <w:shd w:val="clear" w:color="auto" w:fill="FFFFFF"/>
        <w:spacing w:before="100" w:beforeAutospacing="1" w:after="100" w:afterAutospacing="1"/>
        <w:rPr>
          <w:color w:val="000000"/>
        </w:rPr>
      </w:pPr>
      <w:r w:rsidRPr="00F561D2">
        <w:rPr>
          <w:color w:val="000000"/>
        </w:rPr>
        <w:t>Although basically correct, your argument has no supporting evidence and/or;</w:t>
      </w:r>
    </w:p>
    <w:p w14:paraId="51E35294" w14:textId="77777777" w:rsidR="00F561D2" w:rsidRPr="00F561D2" w:rsidRDefault="00F561D2" w:rsidP="00F561D2">
      <w:pPr>
        <w:numPr>
          <w:ilvl w:val="0"/>
          <w:numId w:val="17"/>
        </w:numPr>
        <w:shd w:val="clear" w:color="auto" w:fill="FFFFFF"/>
        <w:spacing w:before="100" w:beforeAutospacing="1" w:after="100" w:afterAutospacing="1"/>
        <w:rPr>
          <w:color w:val="000000"/>
        </w:rPr>
      </w:pPr>
      <w:r w:rsidRPr="00F561D2">
        <w:rPr>
          <w:color w:val="000000"/>
        </w:rPr>
        <w:lastRenderedPageBreak/>
        <w:t>Your writing is obscuring your argument, your notes are inadequate, and your credibility is not so good either.</w:t>
      </w:r>
    </w:p>
    <w:p w14:paraId="0D562A45" w14:textId="59087ED9" w:rsidR="00F561D2" w:rsidRDefault="00F561D2" w:rsidP="00F561D2">
      <w:pPr>
        <w:shd w:val="clear" w:color="auto" w:fill="FFFFFF"/>
        <w:rPr>
          <w:color w:val="000000"/>
        </w:rPr>
      </w:pPr>
      <w:r w:rsidRPr="00F561D2">
        <w:rPr>
          <w:color w:val="000000"/>
        </w:rPr>
        <w:br/>
      </w:r>
      <w:r w:rsidRPr="00F561D2">
        <w:rPr>
          <w:b/>
          <w:bCs/>
          <w:color w:val="000000"/>
        </w:rPr>
        <w:t>C-</w:t>
      </w:r>
      <w:r w:rsidRPr="00F561D2">
        <w:rPr>
          <w:color w:val="000000"/>
        </w:rPr>
        <w:t> Still acceptable, but</w:t>
      </w:r>
      <w:r w:rsidR="00F540F6">
        <w:rPr>
          <w:color w:val="000000"/>
        </w:rPr>
        <w:t xml:space="preserve"> </w:t>
      </w:r>
      <w:r w:rsidRPr="00F561D2">
        <w:rPr>
          <w:color w:val="000000"/>
        </w:rPr>
        <w:t xml:space="preserve">here are a greater number of problems and/or a fewer number of good points than needed to earn you a </w:t>
      </w:r>
      <w:r w:rsidR="00F540F6">
        <w:rPr>
          <w:color w:val="000000"/>
        </w:rPr>
        <w:t>“</w:t>
      </w:r>
      <w:r w:rsidRPr="00F561D2">
        <w:rPr>
          <w:color w:val="000000"/>
        </w:rPr>
        <w:t>C.</w:t>
      </w:r>
      <w:r w:rsidR="00F540F6">
        <w:rPr>
          <w:color w:val="000000"/>
        </w:rPr>
        <w:t>”</w:t>
      </w:r>
      <w:r w:rsidRPr="00F561D2">
        <w:rPr>
          <w:color w:val="000000"/>
        </w:rPr>
        <w:t xml:space="preserve"> In other words, more of the C problems (mentioned above) are true in a C- paper.</w:t>
      </w:r>
      <w:r w:rsidRPr="00F561D2">
        <w:rPr>
          <w:color w:val="000000"/>
        </w:rPr>
        <w:br/>
      </w:r>
      <w:r w:rsidRPr="00F561D2">
        <w:rPr>
          <w:color w:val="000000"/>
        </w:rPr>
        <w:br/>
      </w:r>
      <w:r w:rsidRPr="00F561D2">
        <w:rPr>
          <w:b/>
          <w:bCs/>
          <w:color w:val="000000"/>
        </w:rPr>
        <w:t>D+</w:t>
      </w:r>
      <w:r w:rsidRPr="00F561D2">
        <w:rPr>
          <w:color w:val="000000"/>
        </w:rPr>
        <w:t> Barely acceptable. There are serious errors, omissions, or inconsistencies here, but the light of understanding somehow, occasionally, flickers through.</w:t>
      </w:r>
      <w:r w:rsidRPr="00F561D2">
        <w:rPr>
          <w:color w:val="000000"/>
        </w:rPr>
        <w:br/>
      </w:r>
      <w:r w:rsidRPr="00F561D2">
        <w:rPr>
          <w:color w:val="000000"/>
        </w:rPr>
        <w:br/>
      </w:r>
      <w:r w:rsidRPr="00F561D2">
        <w:rPr>
          <w:b/>
          <w:bCs/>
          <w:color w:val="000000"/>
        </w:rPr>
        <w:t>D</w:t>
      </w:r>
      <w:r w:rsidRPr="00F561D2">
        <w:rPr>
          <w:color w:val="000000"/>
        </w:rPr>
        <w:t> Just barely acceptable. Your answer is so vague that it's hard to find something good to say. Your writing problems also are pretty significant.</w:t>
      </w:r>
      <w:r w:rsidRPr="00F561D2">
        <w:rPr>
          <w:color w:val="000000"/>
        </w:rPr>
        <w:br/>
      </w:r>
      <w:r w:rsidRPr="00F561D2">
        <w:rPr>
          <w:color w:val="000000"/>
        </w:rPr>
        <w:br/>
      </w:r>
      <w:r w:rsidRPr="00F561D2">
        <w:rPr>
          <w:b/>
          <w:bCs/>
          <w:color w:val="000000"/>
        </w:rPr>
        <w:t>D-</w:t>
      </w:r>
      <w:r w:rsidRPr="00F561D2">
        <w:rPr>
          <w:color w:val="000000"/>
        </w:rPr>
        <w:t> Passing. Be grateful your instructors are nice people with a great deal of patience. Perhaps you need to spend more time on your answers/papers next time! Asking for help might also be a good idea.</w:t>
      </w:r>
      <w:r w:rsidRPr="00F561D2">
        <w:rPr>
          <w:color w:val="000000"/>
        </w:rPr>
        <w:br/>
      </w:r>
      <w:r w:rsidRPr="00F561D2">
        <w:rPr>
          <w:color w:val="000000"/>
        </w:rPr>
        <w:br/>
      </w:r>
      <w:r w:rsidRPr="00F561D2">
        <w:rPr>
          <w:b/>
          <w:bCs/>
          <w:color w:val="000000"/>
        </w:rPr>
        <w:t>​F</w:t>
      </w:r>
      <w:r w:rsidRPr="00F561D2">
        <w:rPr>
          <w:color w:val="000000"/>
        </w:rPr>
        <w:t> Don’t think so. There's not even enough here about which to be patient. At least you will get some credit for your effort, which is better than the zero you would have gotten for leaving the answer blank.</w:t>
      </w:r>
    </w:p>
    <w:p w14:paraId="47B3F88B" w14:textId="77777777" w:rsidR="00F561D2" w:rsidRPr="003A5452" w:rsidRDefault="00F561D2">
      <w:pPr>
        <w:rPr>
          <w:color w:val="000000"/>
          <w:lang w:eastAsia="en-CA"/>
        </w:rPr>
      </w:pPr>
    </w:p>
    <w:p w14:paraId="2AB6977A" w14:textId="77777777" w:rsidR="001905E8" w:rsidRPr="00017B23" w:rsidRDefault="001905E8" w:rsidP="001905E8">
      <w:pPr>
        <w:rPr>
          <w:b/>
          <w:sz w:val="28"/>
          <w:szCs w:val="28"/>
          <w:shd w:val="clear" w:color="auto" w:fill="FFFFFF"/>
        </w:rPr>
      </w:pPr>
      <w:r w:rsidRPr="00017B23">
        <w:rPr>
          <w:b/>
          <w:sz w:val="28"/>
          <w:szCs w:val="28"/>
          <w:shd w:val="clear" w:color="auto" w:fill="FFFFFF"/>
        </w:rPr>
        <w:t xml:space="preserve">Important Notes: </w:t>
      </w:r>
    </w:p>
    <w:p w14:paraId="39DDF3DE" w14:textId="77777777" w:rsidR="001905E8" w:rsidRDefault="001905E8" w:rsidP="001905E8">
      <w:pPr>
        <w:rPr>
          <w:shd w:val="clear" w:color="auto" w:fill="FFFFFF"/>
        </w:rPr>
      </w:pPr>
    </w:p>
    <w:p w14:paraId="3AA8BE7B" w14:textId="1B302BD5" w:rsidR="006B16B7" w:rsidRDefault="006B16B7" w:rsidP="001905E8">
      <w:pPr>
        <w:rPr>
          <w:u w:val="single"/>
          <w:shd w:val="clear" w:color="auto" w:fill="FFFFFF"/>
        </w:rPr>
      </w:pPr>
      <w:r>
        <w:rPr>
          <w:u w:val="single"/>
          <w:shd w:val="clear" w:color="auto" w:fill="FFFFFF"/>
        </w:rPr>
        <w:t xml:space="preserve">Course Resources: </w:t>
      </w:r>
    </w:p>
    <w:p w14:paraId="7FEB5119" w14:textId="220E5708" w:rsidR="006B16B7" w:rsidRDefault="006B16B7" w:rsidP="001905E8">
      <w:pPr>
        <w:rPr>
          <w:u w:val="single"/>
          <w:shd w:val="clear" w:color="auto" w:fill="FFFFFF"/>
        </w:rPr>
      </w:pPr>
    </w:p>
    <w:p w14:paraId="1B2DA0C8" w14:textId="23835019" w:rsidR="006B16B7" w:rsidRPr="006B16B7" w:rsidRDefault="006B16B7" w:rsidP="006B16B7">
      <w:pPr>
        <w:rPr>
          <w:shd w:val="clear" w:color="auto" w:fill="FFFFFF"/>
        </w:rPr>
      </w:pPr>
      <w:r>
        <w:rPr>
          <w:shd w:val="clear" w:color="auto" w:fill="FFFFFF"/>
        </w:rPr>
        <w:t xml:space="preserve">There are three resources you should familiarize yourself with in this course. The first is this syllabus. Before asking me a question about the course, please consult the syllabus. </w:t>
      </w:r>
      <w:r>
        <w:rPr>
          <w:shd w:val="clear" w:color="auto" w:fill="FFFFFF"/>
        </w:rPr>
        <w:br/>
      </w:r>
      <w:r>
        <w:rPr>
          <w:shd w:val="clear" w:color="auto" w:fill="FFFFFF"/>
        </w:rPr>
        <w:br/>
        <w:t xml:space="preserve">The second resource is our Canvas page. On the page, you’ll be able to submit your assignments and download any readings you can’t access through our library resources. You’ll also be able </w:t>
      </w:r>
      <w:r w:rsidR="0090292E">
        <w:rPr>
          <w:shd w:val="clear" w:color="auto" w:fill="FFFFFF"/>
        </w:rPr>
        <w:t xml:space="preserve">to access our office hours. </w:t>
      </w:r>
      <w:r>
        <w:rPr>
          <w:shd w:val="clear" w:color="auto" w:fill="FFFFFF"/>
        </w:rPr>
        <w:br/>
      </w:r>
      <w:r>
        <w:rPr>
          <w:shd w:val="clear" w:color="auto" w:fill="FFFFFF"/>
        </w:rPr>
        <w:br/>
        <w:t xml:space="preserve">The third resource in our course website (you can find a link on the first page of this syllabus). The website will host a regularly updated version of the syllabus, alongside resources for completing your major essay. </w:t>
      </w:r>
    </w:p>
    <w:p w14:paraId="3471CD02" w14:textId="77777777" w:rsidR="006B16B7" w:rsidRDefault="006B16B7" w:rsidP="001905E8">
      <w:pPr>
        <w:rPr>
          <w:u w:val="single"/>
          <w:shd w:val="clear" w:color="auto" w:fill="FFFFFF"/>
        </w:rPr>
      </w:pPr>
    </w:p>
    <w:p w14:paraId="12E16F9B" w14:textId="7FA49A3B" w:rsidR="001905E8" w:rsidRPr="00915FD6" w:rsidRDefault="001905E8" w:rsidP="001905E8">
      <w:pPr>
        <w:rPr>
          <w:u w:val="single"/>
          <w:shd w:val="clear" w:color="auto" w:fill="FFFFFF"/>
        </w:rPr>
      </w:pPr>
      <w:r w:rsidRPr="00915FD6">
        <w:rPr>
          <w:u w:val="single"/>
          <w:shd w:val="clear" w:color="auto" w:fill="FFFFFF"/>
        </w:rPr>
        <w:t xml:space="preserve">House Rules: </w:t>
      </w:r>
    </w:p>
    <w:p w14:paraId="0B232A6B" w14:textId="77777777" w:rsidR="001905E8" w:rsidRDefault="001905E8" w:rsidP="001905E8">
      <w:pPr>
        <w:rPr>
          <w:shd w:val="clear" w:color="auto" w:fill="FFFFFF"/>
        </w:rPr>
      </w:pPr>
    </w:p>
    <w:p w14:paraId="498F0E3B" w14:textId="0906209D" w:rsidR="0090292E" w:rsidRDefault="0090292E" w:rsidP="0090292E">
      <w:pPr>
        <w:rPr>
          <w:shd w:val="clear" w:color="auto" w:fill="FFFFFF"/>
        </w:rPr>
      </w:pPr>
      <w:r>
        <w:rPr>
          <w:shd w:val="clear" w:color="auto" w:fill="FFFFFF"/>
        </w:rPr>
        <w:t xml:space="preserve">You may use your laptops or tablets to take notes or to look up information in class. However, you may </w:t>
      </w:r>
      <w:r>
        <w:rPr>
          <w:b/>
          <w:shd w:val="clear" w:color="auto" w:fill="FFFFFF"/>
        </w:rPr>
        <w:t>not</w:t>
      </w:r>
      <w:r>
        <w:rPr>
          <w:shd w:val="clear" w:color="auto" w:fill="FFFFFF"/>
        </w:rPr>
        <w:t xml:space="preserve"> use your phones, and you may </w:t>
      </w:r>
      <w:r>
        <w:rPr>
          <w:b/>
          <w:shd w:val="clear" w:color="auto" w:fill="FFFFFF"/>
        </w:rPr>
        <w:t xml:space="preserve">not </w:t>
      </w:r>
      <w:r>
        <w:rPr>
          <w:shd w:val="clear" w:color="auto" w:fill="FFFFFF"/>
        </w:rPr>
        <w:t xml:space="preserve">record your professor’s lectures. Please do not access social media in class; it’s distracting both for you and for your classmates. </w:t>
      </w:r>
    </w:p>
    <w:p w14:paraId="1021D7C3" w14:textId="77777777" w:rsidR="0090292E" w:rsidRDefault="0090292E" w:rsidP="0090292E">
      <w:pPr>
        <w:rPr>
          <w:shd w:val="clear" w:color="auto" w:fill="FFFFFF"/>
        </w:rPr>
      </w:pPr>
    </w:p>
    <w:p w14:paraId="7D5EFDA5" w14:textId="77777777" w:rsidR="0090292E" w:rsidRPr="00915FD6" w:rsidRDefault="0090292E" w:rsidP="0090292E">
      <w:pPr>
        <w:rPr>
          <w:shd w:val="clear" w:color="auto" w:fill="FFFFFF"/>
        </w:rPr>
      </w:pPr>
      <w:r>
        <w:rPr>
          <w:shd w:val="clear" w:color="auto" w:fill="FFFFFF"/>
        </w:rPr>
        <w:t xml:space="preserve">Do not show up late to class. This detracts from your learning and disturbs your classmates. If you are repeatedly late, I may lower your participation grade without informing you. </w:t>
      </w:r>
    </w:p>
    <w:p w14:paraId="4471FE19" w14:textId="77777777" w:rsidR="001905E8" w:rsidRPr="00017B23" w:rsidRDefault="001905E8" w:rsidP="001905E8">
      <w:pPr>
        <w:rPr>
          <w:shd w:val="clear" w:color="auto" w:fill="FFFFFF"/>
        </w:rPr>
      </w:pPr>
    </w:p>
    <w:p w14:paraId="642DD64D" w14:textId="77777777" w:rsidR="001905E8" w:rsidRPr="00017B23" w:rsidRDefault="001905E8" w:rsidP="001905E8">
      <w:pPr>
        <w:rPr>
          <w:u w:val="single"/>
          <w:shd w:val="clear" w:color="auto" w:fill="FFFFFF"/>
        </w:rPr>
      </w:pPr>
      <w:r w:rsidRPr="00017B23">
        <w:rPr>
          <w:u w:val="single"/>
          <w:shd w:val="clear" w:color="auto" w:fill="FFFFFF"/>
        </w:rPr>
        <w:lastRenderedPageBreak/>
        <w:t xml:space="preserve">Submitting Assignments: </w:t>
      </w:r>
    </w:p>
    <w:p w14:paraId="4D834447" w14:textId="77777777" w:rsidR="001905E8" w:rsidRPr="00017B23" w:rsidRDefault="001905E8" w:rsidP="001905E8">
      <w:pPr>
        <w:rPr>
          <w:shd w:val="clear" w:color="auto" w:fill="FFFFFF"/>
        </w:rPr>
      </w:pPr>
    </w:p>
    <w:p w14:paraId="3FDF3EBF" w14:textId="7DD95DB8" w:rsidR="001905E8" w:rsidRPr="00017B23" w:rsidRDefault="0090292E" w:rsidP="001905E8">
      <w:pPr>
        <w:rPr>
          <w:shd w:val="clear" w:color="auto" w:fill="FFFFFF"/>
        </w:rPr>
      </w:pPr>
      <w:r>
        <w:rPr>
          <w:shd w:val="clear" w:color="auto" w:fill="FFFFFF"/>
        </w:rPr>
        <w:t>All assignments should be submitted on Canvas, and all</w:t>
      </w:r>
      <w:r w:rsidR="001905E8" w:rsidRPr="00017B23">
        <w:rPr>
          <w:shd w:val="clear" w:color="auto" w:fill="FFFFFF"/>
        </w:rPr>
        <w:t xml:space="preserve"> are due </w:t>
      </w:r>
      <w:r w:rsidR="00B3293E">
        <w:rPr>
          <w:b/>
          <w:shd w:val="clear" w:color="auto" w:fill="FFFFFF"/>
        </w:rPr>
        <w:t>at midnight on the due date</w:t>
      </w:r>
      <w:r w:rsidR="00B3293E">
        <w:rPr>
          <w:shd w:val="clear" w:color="auto" w:fill="FFFFFF"/>
        </w:rPr>
        <w:t>.</w:t>
      </w:r>
      <w:r w:rsidR="001905E8" w:rsidRPr="00017B23">
        <w:rPr>
          <w:shd w:val="clear" w:color="auto" w:fill="FFFFFF"/>
        </w:rPr>
        <w:t xml:space="preserve"> Late assignments will receive</w:t>
      </w:r>
      <w:r w:rsidR="001905E8">
        <w:rPr>
          <w:shd w:val="clear" w:color="auto" w:fill="FFFFFF"/>
        </w:rPr>
        <w:t xml:space="preserve"> a </w:t>
      </w:r>
      <w:r>
        <w:rPr>
          <w:shd w:val="clear" w:color="auto" w:fill="FFFFFF"/>
        </w:rPr>
        <w:t>2</w:t>
      </w:r>
      <w:r w:rsidR="001905E8">
        <w:rPr>
          <w:shd w:val="clear" w:color="auto" w:fill="FFFFFF"/>
        </w:rPr>
        <w:t xml:space="preserve">%/day penalty. </w:t>
      </w:r>
      <w:r w:rsidR="00B3293E">
        <w:rPr>
          <w:shd w:val="clear" w:color="auto" w:fill="FFFFFF"/>
        </w:rPr>
        <w:t>I</w:t>
      </w:r>
      <w:r w:rsidR="001905E8" w:rsidRPr="00017B23">
        <w:rPr>
          <w:shd w:val="clear" w:color="auto" w:fill="FFFFFF"/>
        </w:rPr>
        <w:t xml:space="preserve"> will not grade assignments that are more than one week late, unless you have negotiated an extension with </w:t>
      </w:r>
      <w:r w:rsidR="00B3293E">
        <w:rPr>
          <w:shd w:val="clear" w:color="auto" w:fill="FFFFFF"/>
        </w:rPr>
        <w:t>me</w:t>
      </w:r>
      <w:r w:rsidR="001905E8" w:rsidRPr="00017B23">
        <w:rPr>
          <w:shd w:val="clear" w:color="auto" w:fill="FFFFFF"/>
        </w:rPr>
        <w:t xml:space="preserve"> (see below). </w:t>
      </w:r>
    </w:p>
    <w:p w14:paraId="7276EEE3" w14:textId="77777777" w:rsidR="001905E8" w:rsidRPr="00017B23" w:rsidRDefault="001905E8" w:rsidP="001905E8">
      <w:pPr>
        <w:rPr>
          <w:shd w:val="clear" w:color="auto" w:fill="FFFFFF"/>
        </w:rPr>
      </w:pPr>
    </w:p>
    <w:p w14:paraId="57B781EF" w14:textId="77777777" w:rsidR="001905E8" w:rsidRPr="00017B23" w:rsidRDefault="001905E8" w:rsidP="001905E8">
      <w:pPr>
        <w:rPr>
          <w:u w:val="single"/>
        </w:rPr>
      </w:pPr>
      <w:r w:rsidRPr="00017B23">
        <w:rPr>
          <w:u w:val="single"/>
        </w:rPr>
        <w:t xml:space="preserve">Extensions: </w:t>
      </w:r>
    </w:p>
    <w:p w14:paraId="36009740" w14:textId="77777777" w:rsidR="001905E8" w:rsidRPr="00017B23" w:rsidRDefault="001905E8" w:rsidP="001905E8"/>
    <w:p w14:paraId="4FB73B87" w14:textId="52813924" w:rsidR="001905E8" w:rsidRPr="00017B23" w:rsidRDefault="001905E8" w:rsidP="001905E8">
      <w:r w:rsidRPr="00017B23">
        <w:t xml:space="preserve">You may ask </w:t>
      </w:r>
      <w:r>
        <w:t>me</w:t>
      </w:r>
      <w:r w:rsidRPr="00017B23">
        <w:t xml:space="preserve"> for </w:t>
      </w:r>
      <w:r>
        <w:t xml:space="preserve">a </w:t>
      </w:r>
      <w:r w:rsidRPr="00261389">
        <w:t>short</w:t>
      </w:r>
      <w:r w:rsidRPr="00017B23">
        <w:t xml:space="preserve"> extension </w:t>
      </w:r>
      <w:r w:rsidRPr="00017B23">
        <w:rPr>
          <w:i/>
        </w:rPr>
        <w:t xml:space="preserve">before </w:t>
      </w:r>
      <w:r>
        <w:rPr>
          <w:i/>
        </w:rPr>
        <w:t>an</w:t>
      </w:r>
      <w:r w:rsidRPr="00017B23">
        <w:rPr>
          <w:i/>
        </w:rPr>
        <w:t xml:space="preserve"> assignment </w:t>
      </w:r>
      <w:r>
        <w:rPr>
          <w:i/>
        </w:rPr>
        <w:t>is due</w:t>
      </w:r>
      <w:r w:rsidRPr="00017B23">
        <w:t xml:space="preserve">. </w:t>
      </w:r>
      <w:r>
        <w:t xml:space="preserve">I </w:t>
      </w:r>
      <w:r w:rsidR="00261389">
        <w:t>will</w:t>
      </w:r>
      <w:r w:rsidRPr="00017B23">
        <w:t xml:space="preserve"> likely grant your request if you A) give </w:t>
      </w:r>
      <w:r>
        <w:t>me</w:t>
      </w:r>
      <w:r w:rsidRPr="00017B23">
        <w:t xml:space="preserve"> a convincing explanation for </w:t>
      </w:r>
      <w:r w:rsidR="00261389">
        <w:t>why you’re late</w:t>
      </w:r>
      <w:r w:rsidRPr="00017B23">
        <w:t xml:space="preserve">; B) give </w:t>
      </w:r>
      <w:r>
        <w:t>me</w:t>
      </w:r>
      <w:r w:rsidRPr="00017B23">
        <w:t xml:space="preserve"> a roadmap that outlines how you will complete your assignment; and C) propose a new due date. </w:t>
      </w:r>
    </w:p>
    <w:p w14:paraId="43739C9C" w14:textId="77777777" w:rsidR="001905E8" w:rsidRPr="00017B23" w:rsidRDefault="001905E8" w:rsidP="001905E8"/>
    <w:p w14:paraId="721CC1ED" w14:textId="3DEEFD74" w:rsidR="001905E8" w:rsidRPr="00017B23" w:rsidRDefault="001905E8" w:rsidP="001905E8">
      <w:r>
        <w:t>I</w:t>
      </w:r>
      <w:r w:rsidRPr="00017B23">
        <w:t xml:space="preserve"> will only grant requests for an extension on or after the assignment due date in exceptional circumstances </w:t>
      </w:r>
      <w:r w:rsidR="005C52D0">
        <w:t>(</w:t>
      </w:r>
      <w:r>
        <w:t xml:space="preserve">a </w:t>
      </w:r>
      <w:r w:rsidRPr="00017B23">
        <w:t>serious illness</w:t>
      </w:r>
      <w:r w:rsidR="005C52D0">
        <w:t>, for example</w:t>
      </w:r>
      <w:r>
        <w:t>). Be sure to c</w:t>
      </w:r>
      <w:r w:rsidRPr="00017B23">
        <w:t xml:space="preserve">ontact your deans in case of absences, difficulties meeting due dates, and other problems.  </w:t>
      </w:r>
    </w:p>
    <w:p w14:paraId="544887F9" w14:textId="77777777" w:rsidR="001905E8" w:rsidRDefault="001905E8" w:rsidP="001905E8">
      <w:pPr>
        <w:rPr>
          <w:shd w:val="clear" w:color="auto" w:fill="FFFFFF"/>
        </w:rPr>
      </w:pPr>
    </w:p>
    <w:p w14:paraId="7D95446E" w14:textId="77777777" w:rsidR="001905E8" w:rsidRPr="00EA5FD5" w:rsidRDefault="001905E8" w:rsidP="001905E8">
      <w:pPr>
        <w:rPr>
          <w:u w:val="single"/>
          <w:shd w:val="clear" w:color="auto" w:fill="FFFFFF"/>
        </w:rPr>
      </w:pPr>
      <w:r w:rsidRPr="00EA5FD5">
        <w:rPr>
          <w:u w:val="single"/>
          <w:shd w:val="clear" w:color="auto" w:fill="FFFFFF"/>
        </w:rPr>
        <w:t xml:space="preserve">Missing Assignments: </w:t>
      </w:r>
    </w:p>
    <w:p w14:paraId="626F1C28" w14:textId="77777777" w:rsidR="001905E8" w:rsidRDefault="001905E8" w:rsidP="001905E8">
      <w:pPr>
        <w:rPr>
          <w:shd w:val="clear" w:color="auto" w:fill="FFFFFF"/>
        </w:rPr>
      </w:pPr>
    </w:p>
    <w:p w14:paraId="5B980F75" w14:textId="31C4E1F5" w:rsidR="001905E8" w:rsidRPr="00EA5FD5" w:rsidRDefault="001905E8" w:rsidP="001905E8">
      <w:pPr>
        <w:rPr>
          <w:shd w:val="clear" w:color="auto" w:fill="FFFFFF"/>
        </w:rPr>
      </w:pPr>
      <w:r>
        <w:rPr>
          <w:shd w:val="clear" w:color="auto" w:fill="FFFFFF"/>
        </w:rPr>
        <w:t xml:space="preserve">If you fail to hand in an assignment, you will receive a zero for that assignment. </w:t>
      </w:r>
      <w:r w:rsidR="005C52D0">
        <w:rPr>
          <w:shd w:val="clear" w:color="auto" w:fill="FFFFFF"/>
        </w:rPr>
        <w:t>Note that y</w:t>
      </w:r>
      <w:r>
        <w:rPr>
          <w:shd w:val="clear" w:color="auto" w:fill="FFFFFF"/>
        </w:rPr>
        <w:t xml:space="preserve">ou will </w:t>
      </w:r>
      <w:r w:rsidRPr="00261389">
        <w:rPr>
          <w:shd w:val="clear" w:color="auto" w:fill="FFFFFF"/>
        </w:rPr>
        <w:t>not necessarily</w:t>
      </w:r>
      <w:r>
        <w:rPr>
          <w:shd w:val="clear" w:color="auto" w:fill="FFFFFF"/>
        </w:rPr>
        <w:t xml:space="preserve"> receive a message from me that </w:t>
      </w:r>
      <w:r w:rsidR="002B4B61">
        <w:rPr>
          <w:shd w:val="clear" w:color="auto" w:fill="FFFFFF"/>
        </w:rPr>
        <w:t xml:space="preserve">asks </w:t>
      </w:r>
      <w:r>
        <w:rPr>
          <w:shd w:val="clear" w:color="auto" w:fill="FFFFFF"/>
        </w:rPr>
        <w:t>about your missing assignment</w:t>
      </w:r>
      <w:r w:rsidR="005C52D0">
        <w:rPr>
          <w:shd w:val="clear" w:color="auto" w:fill="FFFFFF"/>
        </w:rPr>
        <w:t xml:space="preserve">; it’s up to you to keep track of the due dates in this course. </w:t>
      </w:r>
    </w:p>
    <w:p w14:paraId="7395EF0A" w14:textId="77777777" w:rsidR="001905E8" w:rsidRPr="00017B23" w:rsidRDefault="001905E8" w:rsidP="001905E8">
      <w:pPr>
        <w:rPr>
          <w:shd w:val="clear" w:color="auto" w:fill="FFFFFF"/>
        </w:rPr>
      </w:pPr>
    </w:p>
    <w:p w14:paraId="1166BB42" w14:textId="77777777" w:rsidR="005C52D0" w:rsidRPr="00017B23" w:rsidRDefault="005C52D0" w:rsidP="005C52D0">
      <w:pPr>
        <w:rPr>
          <w:u w:val="single"/>
          <w:shd w:val="clear" w:color="auto" w:fill="FFFFFF"/>
        </w:rPr>
      </w:pPr>
      <w:r w:rsidRPr="00017B23">
        <w:rPr>
          <w:u w:val="single"/>
          <w:shd w:val="clear" w:color="auto" w:fill="FFFFFF"/>
        </w:rPr>
        <w:t xml:space="preserve">Missing </w:t>
      </w:r>
      <w:r>
        <w:rPr>
          <w:u w:val="single"/>
          <w:shd w:val="clear" w:color="auto" w:fill="FFFFFF"/>
        </w:rPr>
        <w:t>Class</w:t>
      </w:r>
      <w:r w:rsidRPr="00017B23">
        <w:rPr>
          <w:u w:val="single"/>
          <w:shd w:val="clear" w:color="auto" w:fill="FFFFFF"/>
        </w:rPr>
        <w:t xml:space="preserve">: </w:t>
      </w:r>
    </w:p>
    <w:p w14:paraId="2D2A9B5C" w14:textId="77777777" w:rsidR="005C52D0" w:rsidRPr="00017B23" w:rsidRDefault="005C52D0" w:rsidP="005C52D0">
      <w:pPr>
        <w:rPr>
          <w:shd w:val="clear" w:color="auto" w:fill="FFFFFF"/>
        </w:rPr>
      </w:pPr>
    </w:p>
    <w:p w14:paraId="5696DDBB" w14:textId="77777777" w:rsidR="005C52D0" w:rsidRPr="00017B23" w:rsidRDefault="005C52D0" w:rsidP="005C52D0">
      <w:pPr>
        <w:rPr>
          <w:shd w:val="clear" w:color="auto" w:fill="FFFFFF"/>
        </w:rPr>
      </w:pPr>
      <w:r>
        <w:rPr>
          <w:shd w:val="clear" w:color="auto" w:fill="FFFFFF"/>
        </w:rPr>
        <w:t>Y</w:t>
      </w:r>
      <w:r w:rsidRPr="00017B23">
        <w:rPr>
          <w:shd w:val="clear" w:color="auto" w:fill="FFFFFF"/>
        </w:rPr>
        <w:t>ou have</w:t>
      </w:r>
      <w:r>
        <w:rPr>
          <w:shd w:val="clear" w:color="auto" w:fill="FFFFFF"/>
        </w:rPr>
        <w:t xml:space="preserve"> only</w:t>
      </w:r>
      <w:r w:rsidRPr="00017B23">
        <w:rPr>
          <w:shd w:val="clear" w:color="auto" w:fill="FFFFFF"/>
        </w:rPr>
        <w:t xml:space="preserve"> </w:t>
      </w:r>
      <w:r w:rsidRPr="00DB4C17">
        <w:rPr>
          <w:b/>
          <w:shd w:val="clear" w:color="auto" w:fill="FFFFFF"/>
        </w:rPr>
        <w:t>one</w:t>
      </w:r>
      <w:r w:rsidRPr="00017B23">
        <w:rPr>
          <w:shd w:val="clear" w:color="auto" w:fill="FFFFFF"/>
        </w:rPr>
        <w:t xml:space="preserve"> excused absence per term. If you think that you will need to miss several </w:t>
      </w:r>
      <w:r>
        <w:rPr>
          <w:shd w:val="clear" w:color="auto" w:fill="FFFFFF"/>
        </w:rPr>
        <w:t>classes</w:t>
      </w:r>
      <w:r w:rsidRPr="00017B23">
        <w:rPr>
          <w:shd w:val="clear" w:color="auto" w:fill="FFFFFF"/>
        </w:rPr>
        <w:t xml:space="preserve"> for significant and predictable reasons (such as religious observances</w:t>
      </w:r>
      <w:r>
        <w:rPr>
          <w:shd w:val="clear" w:color="auto" w:fill="FFFFFF"/>
        </w:rPr>
        <w:t>,</w:t>
      </w:r>
      <w:r w:rsidRPr="00017B23">
        <w:rPr>
          <w:shd w:val="clear" w:color="auto" w:fill="FFFFFF"/>
        </w:rPr>
        <w:t xml:space="preserve"> or University-sponsored athletic events), you must inform </w:t>
      </w:r>
      <w:r>
        <w:rPr>
          <w:shd w:val="clear" w:color="auto" w:fill="FFFFFF"/>
        </w:rPr>
        <w:t xml:space="preserve">me </w:t>
      </w:r>
      <w:r w:rsidRPr="00017B23">
        <w:rPr>
          <w:shd w:val="clear" w:color="auto" w:fill="FFFFFF"/>
        </w:rPr>
        <w:t xml:space="preserve">of the specific circumstances and dates </w:t>
      </w:r>
      <w:r w:rsidRPr="00DB4C17">
        <w:rPr>
          <w:b/>
          <w:shd w:val="clear" w:color="auto" w:fill="FFFFFF"/>
        </w:rPr>
        <w:t>at the start of the term</w:t>
      </w:r>
      <w:r w:rsidRPr="00017B23">
        <w:rPr>
          <w:shd w:val="clear" w:color="auto" w:fill="FFFFFF"/>
        </w:rPr>
        <w:t xml:space="preserve">. </w:t>
      </w:r>
    </w:p>
    <w:p w14:paraId="74C52972" w14:textId="77777777" w:rsidR="005C52D0" w:rsidRPr="00017B23" w:rsidRDefault="005C52D0" w:rsidP="005C52D0">
      <w:pPr>
        <w:rPr>
          <w:shd w:val="clear" w:color="auto" w:fill="FFFFFF"/>
        </w:rPr>
      </w:pPr>
    </w:p>
    <w:p w14:paraId="4AD3E470" w14:textId="77777777" w:rsidR="005C52D0" w:rsidRDefault="005C52D0" w:rsidP="005C52D0">
      <w:pPr>
        <w:rPr>
          <w:shd w:val="clear" w:color="auto" w:fill="FFFFFF"/>
        </w:rPr>
      </w:pPr>
      <w:r>
        <w:rPr>
          <w:shd w:val="clear" w:color="auto" w:fill="FFFFFF"/>
        </w:rPr>
        <w:t>I</w:t>
      </w:r>
      <w:r w:rsidRPr="00017B23">
        <w:rPr>
          <w:shd w:val="clear" w:color="auto" w:fill="FFFFFF"/>
        </w:rPr>
        <w:t xml:space="preserve"> will try to accommodate requests for a rea</w:t>
      </w:r>
      <w:r>
        <w:rPr>
          <w:shd w:val="clear" w:color="auto" w:fill="FFFFFF"/>
        </w:rPr>
        <w:t>sonable number of such absences</w:t>
      </w:r>
      <w:r w:rsidRPr="00017B23">
        <w:rPr>
          <w:shd w:val="clear" w:color="auto" w:fill="FFFFFF"/>
        </w:rPr>
        <w:t xml:space="preserve">. You must make sure that the details of the situation are clear to </w:t>
      </w:r>
      <w:r>
        <w:rPr>
          <w:shd w:val="clear" w:color="auto" w:fill="FFFFFF"/>
        </w:rPr>
        <w:t>me</w:t>
      </w:r>
      <w:r w:rsidRPr="00017B23">
        <w:rPr>
          <w:shd w:val="clear" w:color="auto" w:fill="FFFFFF"/>
        </w:rPr>
        <w:t xml:space="preserve"> early on, so that you may have a chance to </w:t>
      </w:r>
      <w:r>
        <w:rPr>
          <w:shd w:val="clear" w:color="auto" w:fill="FFFFFF"/>
        </w:rPr>
        <w:t>enroll in a different class if I</w:t>
      </w:r>
      <w:r w:rsidRPr="00017B23">
        <w:rPr>
          <w:shd w:val="clear" w:color="auto" w:fill="FFFFFF"/>
        </w:rPr>
        <w:t xml:space="preserve"> cannot </w:t>
      </w:r>
      <w:r>
        <w:rPr>
          <w:shd w:val="clear" w:color="auto" w:fill="FFFFFF"/>
        </w:rPr>
        <w:t>accommodate your circumstances. Note that the short length of this module will make it hard for you to do well if you must miss more than two classes.</w:t>
      </w:r>
    </w:p>
    <w:p w14:paraId="3DEF776D" w14:textId="77777777" w:rsidR="005C52D0" w:rsidRDefault="005C52D0" w:rsidP="005C52D0">
      <w:pPr>
        <w:rPr>
          <w:shd w:val="clear" w:color="auto" w:fill="FFFFFF"/>
        </w:rPr>
      </w:pPr>
    </w:p>
    <w:p w14:paraId="26C5692A" w14:textId="77777777" w:rsidR="005C52D0" w:rsidRPr="000F1CAA" w:rsidRDefault="005C52D0" w:rsidP="005C52D0">
      <w:pPr>
        <w:rPr>
          <w:shd w:val="clear" w:color="auto" w:fill="FFFFFF"/>
        </w:rPr>
      </w:pPr>
      <w:r>
        <w:rPr>
          <w:shd w:val="clear" w:color="auto" w:fill="FFFFFF"/>
        </w:rPr>
        <w:t xml:space="preserve">You receive a grade for every class you attend. If you do not attend a class and you have already had your one excused absence, you will receive a grade of </w:t>
      </w:r>
      <w:r w:rsidRPr="000F1CAA">
        <w:rPr>
          <w:b/>
          <w:shd w:val="clear" w:color="auto" w:fill="FFFFFF"/>
        </w:rPr>
        <w:t>zero</w:t>
      </w:r>
      <w:r>
        <w:rPr>
          <w:b/>
          <w:shd w:val="clear" w:color="auto" w:fill="FFFFFF"/>
        </w:rPr>
        <w:t xml:space="preserve"> </w:t>
      </w:r>
      <w:r>
        <w:rPr>
          <w:shd w:val="clear" w:color="auto" w:fill="FFFFFF"/>
        </w:rPr>
        <w:t xml:space="preserve">for the class you missed. This will significantly lower your overall grade. </w:t>
      </w:r>
    </w:p>
    <w:p w14:paraId="0952B9DC" w14:textId="77777777" w:rsidR="00261389" w:rsidRDefault="00261389" w:rsidP="001905E8">
      <w:pPr>
        <w:rPr>
          <w:shd w:val="clear" w:color="auto" w:fill="FFFFFF"/>
        </w:rPr>
      </w:pPr>
    </w:p>
    <w:p w14:paraId="304A64A2" w14:textId="77777777" w:rsidR="001905E8" w:rsidRPr="00017B23" w:rsidRDefault="001905E8" w:rsidP="001905E8">
      <w:pPr>
        <w:rPr>
          <w:u w:val="single"/>
          <w:shd w:val="clear" w:color="auto" w:fill="FFFFFF"/>
        </w:rPr>
      </w:pPr>
      <w:r w:rsidRPr="00017B23">
        <w:rPr>
          <w:u w:val="single"/>
          <w:shd w:val="clear" w:color="auto" w:fill="FFFFFF"/>
        </w:rPr>
        <w:t xml:space="preserve">Academic Honesty: </w:t>
      </w:r>
    </w:p>
    <w:p w14:paraId="31037AFC" w14:textId="77777777" w:rsidR="001905E8" w:rsidRPr="00017B23" w:rsidRDefault="001905E8" w:rsidP="001905E8">
      <w:pPr>
        <w:rPr>
          <w:shd w:val="clear" w:color="auto" w:fill="FFFFFF"/>
        </w:rPr>
      </w:pPr>
    </w:p>
    <w:p w14:paraId="6D91F11B" w14:textId="366A3FDB" w:rsidR="001905E8" w:rsidRPr="00017B23" w:rsidRDefault="001905E8" w:rsidP="001905E8">
      <w:pPr>
        <w:rPr>
          <w:color w:val="333333"/>
        </w:rPr>
      </w:pPr>
      <w:r w:rsidRPr="00017B23">
        <w:rPr>
          <w:color w:val="333333"/>
        </w:rPr>
        <w:t xml:space="preserve">Plagiarism is not just about copying someone else’s writing. </w:t>
      </w:r>
      <w:r w:rsidRPr="00261389">
        <w:rPr>
          <w:i/>
          <w:color w:val="333333"/>
        </w:rPr>
        <w:t>Any time</w:t>
      </w:r>
      <w:r w:rsidRPr="00017B23">
        <w:rPr>
          <w:color w:val="333333"/>
        </w:rPr>
        <w:t xml:space="preserve"> you present ideas without correctly citing them, you are committing plagiarism. This is </w:t>
      </w:r>
      <w:r>
        <w:rPr>
          <w:color w:val="333333"/>
        </w:rPr>
        <w:t>the</w:t>
      </w:r>
      <w:r w:rsidRPr="00017B23">
        <w:rPr>
          <w:color w:val="333333"/>
        </w:rPr>
        <w:t xml:space="preserve"> most serious intellectual offense</w:t>
      </w:r>
      <w:r>
        <w:rPr>
          <w:color w:val="333333"/>
        </w:rPr>
        <w:t xml:space="preserve"> you can commit </w:t>
      </w:r>
      <w:r w:rsidR="001D0B12">
        <w:rPr>
          <w:color w:val="333333"/>
        </w:rPr>
        <w:t>at a university</w:t>
      </w:r>
      <w:r>
        <w:rPr>
          <w:color w:val="333333"/>
        </w:rPr>
        <w:t>,</w:t>
      </w:r>
      <w:r w:rsidRPr="00017B23">
        <w:rPr>
          <w:color w:val="333333"/>
        </w:rPr>
        <w:t xml:space="preserve"> </w:t>
      </w:r>
      <w:r>
        <w:rPr>
          <w:color w:val="333333"/>
        </w:rPr>
        <w:t>so</w:t>
      </w:r>
      <w:r w:rsidRPr="00017B23">
        <w:rPr>
          <w:color w:val="333333"/>
        </w:rPr>
        <w:t xml:space="preserve"> </w:t>
      </w:r>
      <w:r>
        <w:rPr>
          <w:color w:val="333333"/>
        </w:rPr>
        <w:t xml:space="preserve">your professors </w:t>
      </w:r>
      <w:r w:rsidR="00261389">
        <w:rPr>
          <w:color w:val="333333"/>
        </w:rPr>
        <w:t xml:space="preserve">– me included – </w:t>
      </w:r>
      <w:r>
        <w:rPr>
          <w:color w:val="333333"/>
        </w:rPr>
        <w:t xml:space="preserve">take it very seriously. </w:t>
      </w:r>
      <w:r w:rsidRPr="00017B23">
        <w:rPr>
          <w:color w:val="333333"/>
        </w:rPr>
        <w:t xml:space="preserve"> </w:t>
      </w:r>
    </w:p>
    <w:p w14:paraId="12DB97AA" w14:textId="77777777" w:rsidR="001905E8" w:rsidRPr="00017B23" w:rsidRDefault="001905E8" w:rsidP="001905E8">
      <w:pPr>
        <w:rPr>
          <w:color w:val="333333"/>
        </w:rPr>
      </w:pPr>
    </w:p>
    <w:p w14:paraId="0D561C2B" w14:textId="4A3271CF" w:rsidR="001905E8" w:rsidRPr="009420A6" w:rsidRDefault="001905E8" w:rsidP="001905E8">
      <w:pPr>
        <w:rPr>
          <w:color w:val="333333"/>
        </w:rPr>
      </w:pPr>
      <w:r w:rsidRPr="00017B23">
        <w:rPr>
          <w:color w:val="333333"/>
        </w:rPr>
        <w:t xml:space="preserve">It is </w:t>
      </w:r>
      <w:r w:rsidRPr="00DB4C17">
        <w:rPr>
          <w:b/>
          <w:color w:val="333333"/>
        </w:rPr>
        <w:t>your</w:t>
      </w:r>
      <w:r w:rsidRPr="00017B23">
        <w:rPr>
          <w:color w:val="333333"/>
        </w:rPr>
        <w:t xml:space="preserve"> responsibility to familiarize yourself with the </w:t>
      </w:r>
      <w:hyperlink r:id="rId15" w:history="1">
        <w:r w:rsidRPr="00017B23">
          <w:rPr>
            <w:rStyle w:val="Hyperlink"/>
          </w:rPr>
          <w:t>Georgetown University Undergraduate Honor System.</w:t>
        </w:r>
      </w:hyperlink>
      <w:r w:rsidRPr="00017B23">
        <w:rPr>
          <w:color w:val="333333"/>
        </w:rPr>
        <w:t xml:space="preserve"> It is </w:t>
      </w:r>
      <w:r>
        <w:rPr>
          <w:color w:val="333333"/>
        </w:rPr>
        <w:t>your professor’s</w:t>
      </w:r>
      <w:r w:rsidRPr="00017B23">
        <w:rPr>
          <w:color w:val="333333"/>
        </w:rPr>
        <w:t xml:space="preserve"> duty to refer academic misconduct </w:t>
      </w:r>
      <w:r w:rsidR="00261389" w:rsidRPr="00017B23">
        <w:rPr>
          <w:color w:val="333333"/>
        </w:rPr>
        <w:t xml:space="preserve">– </w:t>
      </w:r>
      <w:r w:rsidRPr="00017B23">
        <w:rPr>
          <w:color w:val="333333"/>
        </w:rPr>
        <w:t xml:space="preserve">including plagiarism – </w:t>
      </w:r>
      <w:r w:rsidRPr="00017B23">
        <w:rPr>
          <w:color w:val="333333"/>
        </w:rPr>
        <w:lastRenderedPageBreak/>
        <w:t xml:space="preserve">to the </w:t>
      </w:r>
      <w:r>
        <w:rPr>
          <w:color w:val="333333"/>
        </w:rPr>
        <w:t xml:space="preserve">Georgetown </w:t>
      </w:r>
      <w:r w:rsidRPr="00017B23">
        <w:rPr>
          <w:color w:val="333333"/>
        </w:rPr>
        <w:t>Honor Council. If the Council decides that you have plagiarized</w:t>
      </w:r>
      <w:r w:rsidR="00261389">
        <w:rPr>
          <w:color w:val="333333"/>
        </w:rPr>
        <w:t xml:space="preserve"> on an assignment</w:t>
      </w:r>
      <w:r w:rsidRPr="00017B23">
        <w:rPr>
          <w:color w:val="333333"/>
        </w:rPr>
        <w:t xml:space="preserve">, you </w:t>
      </w:r>
      <w:r w:rsidR="00261389">
        <w:rPr>
          <w:color w:val="333333"/>
        </w:rPr>
        <w:t>will fail that assignment – and you may</w:t>
      </w:r>
      <w:r w:rsidRPr="00017B23">
        <w:rPr>
          <w:color w:val="333333"/>
        </w:rPr>
        <w:t xml:space="preserve"> fail </w:t>
      </w:r>
      <w:r w:rsidR="00261389">
        <w:rPr>
          <w:color w:val="333333"/>
        </w:rPr>
        <w:t>the</w:t>
      </w:r>
      <w:r w:rsidRPr="00017B23">
        <w:rPr>
          <w:color w:val="333333"/>
        </w:rPr>
        <w:t xml:space="preserve"> </w:t>
      </w:r>
      <w:r w:rsidR="00261389">
        <w:rPr>
          <w:color w:val="333333"/>
        </w:rPr>
        <w:t xml:space="preserve">course. </w:t>
      </w:r>
    </w:p>
    <w:p w14:paraId="3B835512" w14:textId="77777777" w:rsidR="001905E8" w:rsidRPr="00017B23" w:rsidRDefault="001905E8" w:rsidP="001905E8">
      <w:pPr>
        <w:rPr>
          <w:shd w:val="clear" w:color="auto" w:fill="FFFFFF"/>
        </w:rPr>
      </w:pPr>
    </w:p>
    <w:p w14:paraId="386356E6" w14:textId="77777777" w:rsidR="001905E8" w:rsidRPr="00017B23" w:rsidRDefault="001905E8" w:rsidP="001905E8">
      <w:pPr>
        <w:rPr>
          <w:u w:val="single"/>
          <w:shd w:val="clear" w:color="auto" w:fill="FFFFFF"/>
        </w:rPr>
      </w:pPr>
      <w:r w:rsidRPr="00017B23">
        <w:rPr>
          <w:u w:val="single"/>
          <w:shd w:val="clear" w:color="auto" w:fill="FFFFFF"/>
        </w:rPr>
        <w:t xml:space="preserve">Beyond the Course: </w:t>
      </w:r>
    </w:p>
    <w:p w14:paraId="56099AB5" w14:textId="77777777" w:rsidR="001905E8" w:rsidRPr="00017B23" w:rsidRDefault="001905E8" w:rsidP="001905E8">
      <w:pPr>
        <w:rPr>
          <w:shd w:val="clear" w:color="auto" w:fill="FFFFFF"/>
        </w:rPr>
      </w:pPr>
    </w:p>
    <w:p w14:paraId="4980F3D6" w14:textId="5496FBE5" w:rsidR="001905E8" w:rsidRPr="00017B23" w:rsidRDefault="001905E8" w:rsidP="001905E8">
      <w:pPr>
        <w:rPr>
          <w:shd w:val="clear" w:color="auto" w:fill="FFFFFF"/>
        </w:rPr>
      </w:pPr>
      <w:r>
        <w:rPr>
          <w:shd w:val="clear" w:color="auto" w:fill="FFFFFF"/>
        </w:rPr>
        <w:t xml:space="preserve">I am </w:t>
      </w:r>
      <w:r w:rsidRPr="00017B23">
        <w:rPr>
          <w:shd w:val="clear" w:color="auto" w:fill="FFFFFF"/>
        </w:rPr>
        <w:t xml:space="preserve">committed to supporting survivors of sexual misconduct, which includes relationship violence, sexual harassment and sexual assault. </w:t>
      </w:r>
      <w:r w:rsidR="00FA6F6D">
        <w:rPr>
          <w:shd w:val="clear" w:color="auto" w:fill="FFFFFF"/>
        </w:rPr>
        <w:t>However, u</w:t>
      </w:r>
      <w:r w:rsidRPr="00017B23">
        <w:rPr>
          <w:shd w:val="clear" w:color="auto" w:fill="FFFFFF"/>
        </w:rPr>
        <w:t>niversity policy requires </w:t>
      </w:r>
      <w:r>
        <w:rPr>
          <w:shd w:val="clear" w:color="auto" w:fill="FFFFFF"/>
        </w:rPr>
        <w:t>faculty</w:t>
      </w:r>
      <w:r w:rsidRPr="00017B23">
        <w:rPr>
          <w:shd w:val="clear" w:color="auto" w:fill="FFFFFF"/>
        </w:rPr>
        <w:t xml:space="preserve"> to report any disclosures about sexual misconduct to </w:t>
      </w:r>
      <w:r>
        <w:rPr>
          <w:shd w:val="clear" w:color="auto" w:fill="FFFFFF"/>
        </w:rPr>
        <w:t>the Georgetown</w:t>
      </w:r>
      <w:r w:rsidRPr="00017B23">
        <w:rPr>
          <w:shd w:val="clear" w:color="auto" w:fill="FFFFFF"/>
        </w:rPr>
        <w:t xml:space="preserve"> Title IX Coordinator, who </w:t>
      </w:r>
      <w:r>
        <w:rPr>
          <w:shd w:val="clear" w:color="auto" w:fill="FFFFFF"/>
        </w:rPr>
        <w:t>directs</w:t>
      </w:r>
      <w:r w:rsidRPr="00017B23">
        <w:rPr>
          <w:shd w:val="clear" w:color="auto" w:fill="FFFFFF"/>
        </w:rPr>
        <w:t xml:space="preserve"> the University’s response to sexual misconduct. </w:t>
      </w:r>
    </w:p>
    <w:p w14:paraId="731729A9" w14:textId="77777777" w:rsidR="001905E8" w:rsidRPr="00017B23" w:rsidRDefault="001905E8" w:rsidP="001905E8">
      <w:pPr>
        <w:rPr>
          <w:shd w:val="clear" w:color="auto" w:fill="FFFFFF"/>
        </w:rPr>
      </w:pPr>
    </w:p>
    <w:p w14:paraId="2B023A59" w14:textId="46F1489A" w:rsidR="00A375B5" w:rsidRDefault="001905E8" w:rsidP="00A375B5">
      <w:pPr>
        <w:rPr>
          <w:color w:val="0000FF"/>
          <w:u w:val="single"/>
        </w:rPr>
      </w:pPr>
      <w:r w:rsidRPr="00017B23">
        <w:rPr>
          <w:shd w:val="clear" w:color="auto" w:fill="FFFFFF"/>
        </w:rPr>
        <w:t>Georgetown has a number of fully confidential professionals who provide support and assistance to survivors of sexual assault and other forms of sexual misconduct. </w:t>
      </w:r>
      <w:r w:rsidR="00FA6F6D">
        <w:rPr>
          <w:shd w:val="clear" w:color="auto" w:fill="FFFFFF"/>
        </w:rPr>
        <w:t xml:space="preserve">To connect with those professionals – including to report an incident – and to review our university policies, you can visit: </w:t>
      </w:r>
      <w:hyperlink r:id="rId16" w:history="1">
        <w:r w:rsidR="00FA6F6D" w:rsidRPr="002A449E">
          <w:rPr>
            <w:rStyle w:val="Hyperlink"/>
          </w:rPr>
          <w:t>https://sexualassault.georgetown.edu.</w:t>
        </w:r>
      </w:hyperlink>
    </w:p>
    <w:p w14:paraId="317B13FD" w14:textId="77777777" w:rsidR="00A4607E" w:rsidRDefault="00A4607E" w:rsidP="00A375B5">
      <w:pPr>
        <w:rPr>
          <w:color w:val="0000FF"/>
          <w:u w:val="single"/>
        </w:rPr>
      </w:pPr>
    </w:p>
    <w:p w14:paraId="748C56F7" w14:textId="77777777" w:rsidR="00A4607E" w:rsidRPr="00FA6F6D" w:rsidRDefault="00A4607E" w:rsidP="00A375B5"/>
    <w:p w14:paraId="2B5F0AEF" w14:textId="4C790770" w:rsidR="00BF1CAD" w:rsidRDefault="00C05820" w:rsidP="00A4607E">
      <w:pPr>
        <w:jc w:val="center"/>
        <w:rPr>
          <w:shd w:val="clear" w:color="auto" w:fill="FFFFFF"/>
        </w:rPr>
      </w:pPr>
      <w:r>
        <w:rPr>
          <w:noProof/>
          <w:shd w:val="clear" w:color="auto" w:fill="FFFFFF"/>
        </w:rPr>
        <w:drawing>
          <wp:inline distT="0" distB="0" distL="0" distR="0" wp14:anchorId="5A1F3E89" wp14:editId="3C18C3AD">
            <wp:extent cx="5943600" cy="5325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5943600" cy="5325745"/>
                    </a:xfrm>
                    <a:prstGeom prst="rect">
                      <a:avLst/>
                    </a:prstGeom>
                  </pic:spPr>
                </pic:pic>
              </a:graphicData>
            </a:graphic>
          </wp:inline>
        </w:drawing>
      </w:r>
    </w:p>
    <w:p w14:paraId="0F851FDB" w14:textId="44C52EF3" w:rsidR="00A375B5" w:rsidRPr="00017B23" w:rsidRDefault="00A375B5" w:rsidP="00A375B5">
      <w:pPr>
        <w:rPr>
          <w:b/>
          <w:sz w:val="28"/>
          <w:szCs w:val="28"/>
          <w:shd w:val="clear" w:color="auto" w:fill="FFFFFF"/>
        </w:rPr>
      </w:pPr>
      <w:r w:rsidRPr="00017B23">
        <w:rPr>
          <w:b/>
          <w:sz w:val="28"/>
          <w:szCs w:val="28"/>
          <w:shd w:val="clear" w:color="auto" w:fill="FFFFFF"/>
        </w:rPr>
        <w:lastRenderedPageBreak/>
        <w:t xml:space="preserve">Schedule: </w:t>
      </w:r>
    </w:p>
    <w:p w14:paraId="0123DEE4" w14:textId="77777777" w:rsidR="00A375B5" w:rsidRPr="00017B23" w:rsidRDefault="00A375B5" w:rsidP="00A375B5">
      <w:pPr>
        <w:rPr>
          <w:color w:val="000000"/>
        </w:rPr>
      </w:pPr>
    </w:p>
    <w:p w14:paraId="582A8B7F" w14:textId="1C5B83F7" w:rsidR="00035EA2" w:rsidRDefault="00A375B5" w:rsidP="00CA1BC3">
      <w:pPr>
        <w:pStyle w:val="ListParagraph"/>
        <w:numPr>
          <w:ilvl w:val="0"/>
          <w:numId w:val="2"/>
        </w:numPr>
        <w:rPr>
          <w:i/>
          <w:shd w:val="clear" w:color="auto" w:fill="FFFFFF"/>
        </w:rPr>
      </w:pPr>
      <w:r w:rsidRPr="00035EA2">
        <w:rPr>
          <w:i/>
          <w:shd w:val="clear" w:color="auto" w:fill="FFFFFF"/>
        </w:rPr>
        <w:t>This schedule ma</w:t>
      </w:r>
      <w:r w:rsidR="00D17475">
        <w:rPr>
          <w:i/>
          <w:shd w:val="clear" w:color="auto" w:fill="FFFFFF"/>
        </w:rPr>
        <w:t xml:space="preserve">y be changed by your professor. You will </w:t>
      </w:r>
      <w:r w:rsidR="00EB2D48">
        <w:rPr>
          <w:i/>
          <w:shd w:val="clear" w:color="auto" w:fill="FFFFFF"/>
        </w:rPr>
        <w:t>usually</w:t>
      </w:r>
      <w:r w:rsidR="00D17475">
        <w:rPr>
          <w:i/>
          <w:shd w:val="clear" w:color="auto" w:fill="FFFFFF"/>
        </w:rPr>
        <w:t xml:space="preserve"> have at least one week’s notice.</w:t>
      </w:r>
    </w:p>
    <w:p w14:paraId="73366997" w14:textId="1CBDBE14" w:rsidR="00A375B5" w:rsidRDefault="002D4E12" w:rsidP="00CA1BC3">
      <w:pPr>
        <w:pStyle w:val="ListParagraph"/>
        <w:numPr>
          <w:ilvl w:val="0"/>
          <w:numId w:val="2"/>
        </w:numPr>
        <w:rPr>
          <w:i/>
          <w:shd w:val="clear" w:color="auto" w:fill="FFFFFF"/>
        </w:rPr>
      </w:pPr>
      <w:r>
        <w:rPr>
          <w:i/>
          <w:shd w:val="clear" w:color="auto" w:fill="FFFFFF"/>
        </w:rPr>
        <w:t>Please c</w:t>
      </w:r>
      <w:r w:rsidR="00A375B5" w:rsidRPr="00035EA2">
        <w:rPr>
          <w:i/>
          <w:shd w:val="clear" w:color="auto" w:fill="FFFFFF"/>
        </w:rPr>
        <w:t xml:space="preserve">omplete all </w:t>
      </w:r>
      <w:r w:rsidR="00035EA2" w:rsidRPr="00035EA2">
        <w:rPr>
          <w:i/>
          <w:shd w:val="clear" w:color="auto" w:fill="FFFFFF"/>
        </w:rPr>
        <w:t xml:space="preserve">weekly readings by </w:t>
      </w:r>
      <w:r w:rsidR="00C05820">
        <w:rPr>
          <w:i/>
          <w:shd w:val="clear" w:color="auto" w:fill="FFFFFF"/>
        </w:rPr>
        <w:t>Tuesday</w:t>
      </w:r>
      <w:r w:rsidR="00035EA2" w:rsidRPr="00035EA2">
        <w:rPr>
          <w:i/>
          <w:shd w:val="clear" w:color="auto" w:fill="FFFFFF"/>
        </w:rPr>
        <w:t>.</w:t>
      </w:r>
      <w:r w:rsidR="00F6761B">
        <w:rPr>
          <w:i/>
          <w:shd w:val="clear" w:color="auto" w:fill="FFFFFF"/>
        </w:rPr>
        <w:t xml:space="preserve"> </w:t>
      </w:r>
    </w:p>
    <w:p w14:paraId="0724CA8D" w14:textId="6D6D0A97" w:rsidR="008862EB" w:rsidRPr="00035EA2" w:rsidRDefault="008862EB" w:rsidP="00CA1BC3">
      <w:pPr>
        <w:pStyle w:val="ListParagraph"/>
        <w:numPr>
          <w:ilvl w:val="0"/>
          <w:numId w:val="2"/>
        </w:numPr>
        <w:rPr>
          <w:i/>
          <w:shd w:val="clear" w:color="auto" w:fill="FFFFFF"/>
        </w:rPr>
      </w:pPr>
      <w:r>
        <w:rPr>
          <w:i/>
          <w:shd w:val="clear" w:color="auto" w:fill="FFFFFF"/>
        </w:rPr>
        <w:t xml:space="preserve">These readings are color-coded: </w:t>
      </w:r>
      <w:r w:rsidRPr="008862EB">
        <w:rPr>
          <w:i/>
          <w:color w:val="1F4E79" w:themeColor="accent1" w:themeShade="80"/>
          <w:shd w:val="clear" w:color="auto" w:fill="FFFFFF"/>
        </w:rPr>
        <w:t xml:space="preserve">blue </w:t>
      </w:r>
      <w:r>
        <w:rPr>
          <w:i/>
          <w:shd w:val="clear" w:color="auto" w:fill="FFFFFF"/>
        </w:rPr>
        <w:t xml:space="preserve">for secondary sources, </w:t>
      </w:r>
      <w:r w:rsidRPr="008862EB">
        <w:rPr>
          <w:i/>
          <w:color w:val="C00000"/>
          <w:shd w:val="clear" w:color="auto" w:fill="FFFFFF"/>
        </w:rPr>
        <w:t xml:space="preserve">red </w:t>
      </w:r>
      <w:r>
        <w:rPr>
          <w:i/>
          <w:shd w:val="clear" w:color="auto" w:fill="FFFFFF"/>
        </w:rPr>
        <w:t>for primary sources.</w:t>
      </w:r>
    </w:p>
    <w:p w14:paraId="38FEA0F4" w14:textId="482AD874" w:rsidR="00A375B5" w:rsidRDefault="00A375B5" w:rsidP="00A375B5">
      <w:pPr>
        <w:rPr>
          <w:b/>
          <w:u w:val="single"/>
        </w:rPr>
      </w:pPr>
    </w:p>
    <w:p w14:paraId="5CB271D0" w14:textId="77777777" w:rsidR="00367B41" w:rsidRDefault="00367B41" w:rsidP="00A375B5">
      <w:pPr>
        <w:rPr>
          <w:b/>
          <w:u w:val="single"/>
        </w:rPr>
      </w:pPr>
    </w:p>
    <w:p w14:paraId="6CB8C004" w14:textId="3A3CBC26" w:rsidR="002F0F81" w:rsidRPr="00E24E1B" w:rsidRDefault="00E24E1B" w:rsidP="00E24E1B">
      <w:pPr>
        <w:jc w:val="center"/>
        <w:rPr>
          <w:b/>
        </w:rPr>
      </w:pPr>
      <w:r w:rsidRPr="00E24E1B">
        <w:rPr>
          <w:b/>
        </w:rPr>
        <w:t>PART I: INTRODUCTION</w:t>
      </w:r>
    </w:p>
    <w:p w14:paraId="64248EF0" w14:textId="77777777" w:rsidR="00E24E1B" w:rsidRDefault="00E24E1B" w:rsidP="00A375B5">
      <w:pPr>
        <w:rPr>
          <w:b/>
          <w:u w:val="single"/>
        </w:rPr>
      </w:pPr>
    </w:p>
    <w:p w14:paraId="017E832D" w14:textId="77777777" w:rsidR="002F0F81" w:rsidRPr="002F0F81" w:rsidRDefault="002F0F81" w:rsidP="002F0F81">
      <w:pPr>
        <w:rPr>
          <w:b/>
        </w:rPr>
      </w:pPr>
      <w:r w:rsidRPr="002F0F81">
        <w:rPr>
          <w:b/>
        </w:rPr>
        <w:t>Week 1:</w:t>
      </w:r>
      <w:r>
        <w:rPr>
          <w:b/>
        </w:rPr>
        <w:t xml:space="preserve"> An Overview of the Solar System </w:t>
      </w:r>
    </w:p>
    <w:p w14:paraId="6D7AF44A" w14:textId="77777777" w:rsidR="002F0F81" w:rsidRPr="002F0F81" w:rsidRDefault="002F0F81" w:rsidP="002F0F81"/>
    <w:p w14:paraId="6366D7AF" w14:textId="0F003DD0" w:rsidR="001D0B12" w:rsidRPr="00D25D11" w:rsidRDefault="002F0F81" w:rsidP="00A375B5">
      <w:r w:rsidRPr="002F0F81">
        <w:t>August 2</w:t>
      </w:r>
      <w:r w:rsidR="001D0B12">
        <w:t>5</w:t>
      </w:r>
      <w:r w:rsidR="00D25D11">
        <w:t xml:space="preserve">: DO NOT COME TO CLASS. You will watch a course introduction video and brief lecture that will be available on Canvas. </w:t>
      </w:r>
    </w:p>
    <w:p w14:paraId="2ACA99F1" w14:textId="77777777" w:rsidR="001D0B12" w:rsidRDefault="001D0B12" w:rsidP="00A375B5"/>
    <w:p w14:paraId="1DD19450" w14:textId="0C338420" w:rsidR="002F0F81" w:rsidRPr="002F0F81" w:rsidRDefault="002F0F81" w:rsidP="00A375B5">
      <w:pPr>
        <w:rPr>
          <w:u w:val="single"/>
        </w:rPr>
      </w:pPr>
      <w:r w:rsidRPr="002F0F81">
        <w:rPr>
          <w:u w:val="single"/>
        </w:rPr>
        <w:t xml:space="preserve">Readings: </w:t>
      </w:r>
    </w:p>
    <w:p w14:paraId="3881F7F4" w14:textId="77777777" w:rsidR="00FA2A94" w:rsidRDefault="00FA2A94" w:rsidP="00FA2A94"/>
    <w:p w14:paraId="1028E42D" w14:textId="47000928" w:rsidR="00FA2A94" w:rsidRPr="00BD144B" w:rsidRDefault="006B63E7" w:rsidP="00BD144B">
      <w:pPr>
        <w:pStyle w:val="ListParagraph"/>
        <w:numPr>
          <w:ilvl w:val="0"/>
          <w:numId w:val="19"/>
        </w:numPr>
        <w:rPr>
          <w:b/>
          <w:u w:val="single"/>
        </w:rPr>
      </w:pPr>
      <w:r>
        <w:rPr>
          <w:color w:val="002060"/>
        </w:rPr>
        <w:t xml:space="preserve">Browse through “NASA Science Solar System Exploration.” Available at: </w:t>
      </w:r>
      <w:hyperlink r:id="rId18" w:history="1">
        <w:r w:rsidRPr="00D836C6">
          <w:rPr>
            <w:rStyle w:val="Hyperlink"/>
          </w:rPr>
          <w:t>https://solarsystem.nasa.gov/solar-system/our-solar-system/overview</w:t>
        </w:r>
      </w:hyperlink>
      <w:r>
        <w:rPr>
          <w:color w:val="002060"/>
        </w:rPr>
        <w:t xml:space="preserve">.  </w:t>
      </w:r>
    </w:p>
    <w:p w14:paraId="064D4320" w14:textId="77777777" w:rsidR="00FA6B8A" w:rsidRDefault="00FA6B8A" w:rsidP="006B63E7">
      <w:pPr>
        <w:rPr>
          <w:b/>
        </w:rPr>
      </w:pPr>
    </w:p>
    <w:p w14:paraId="03E7CF4D" w14:textId="6F0DF696" w:rsidR="00FA6B8A" w:rsidRDefault="00FA6B8A" w:rsidP="00E24E1B">
      <w:pPr>
        <w:jc w:val="center"/>
        <w:rPr>
          <w:b/>
        </w:rPr>
      </w:pPr>
      <w:r>
        <w:rPr>
          <w:b/>
        </w:rPr>
        <w:t>PART II: SUN</w:t>
      </w:r>
    </w:p>
    <w:p w14:paraId="32B1D33C" w14:textId="3746CCA0" w:rsidR="00FA6B8A" w:rsidRDefault="00FA6B8A" w:rsidP="00E24E1B">
      <w:pPr>
        <w:jc w:val="center"/>
        <w:rPr>
          <w:b/>
        </w:rPr>
      </w:pPr>
    </w:p>
    <w:p w14:paraId="4EB7A129" w14:textId="46D7405B" w:rsidR="00C86C48" w:rsidRDefault="00C86C48" w:rsidP="00C86C48">
      <w:pPr>
        <w:rPr>
          <w:b/>
        </w:rPr>
      </w:pPr>
      <w:r>
        <w:rPr>
          <w:b/>
        </w:rPr>
        <w:t xml:space="preserve">Week 2: Climate Change and the Variable Sun  </w:t>
      </w:r>
    </w:p>
    <w:p w14:paraId="3224F429" w14:textId="77777777" w:rsidR="00C86C48" w:rsidRDefault="00C86C48" w:rsidP="00E24E1B">
      <w:pPr>
        <w:jc w:val="center"/>
        <w:rPr>
          <w:b/>
        </w:rPr>
      </w:pPr>
    </w:p>
    <w:p w14:paraId="55FF1197" w14:textId="77777777" w:rsidR="00C86C48" w:rsidRDefault="00C86C48" w:rsidP="00C86C48">
      <w:r>
        <w:t>August 30</w:t>
      </w:r>
    </w:p>
    <w:p w14:paraId="3552BA34" w14:textId="77777777" w:rsidR="00C86C48" w:rsidRDefault="00C86C48" w:rsidP="00C86C48">
      <w:r>
        <w:t>September 1</w:t>
      </w:r>
    </w:p>
    <w:p w14:paraId="2A032715" w14:textId="4ACCCD75" w:rsidR="00C86C48" w:rsidRDefault="00C86C48" w:rsidP="00E24E1B">
      <w:pPr>
        <w:jc w:val="center"/>
        <w:rPr>
          <w:b/>
        </w:rPr>
      </w:pPr>
    </w:p>
    <w:p w14:paraId="7FB43CD7" w14:textId="77777777" w:rsidR="00C86C48" w:rsidRPr="002F0F81" w:rsidRDefault="00C86C48" w:rsidP="00C86C48">
      <w:pPr>
        <w:rPr>
          <w:u w:val="single"/>
        </w:rPr>
      </w:pPr>
      <w:r w:rsidRPr="002F0F81">
        <w:rPr>
          <w:u w:val="single"/>
        </w:rPr>
        <w:t xml:space="preserve">Readings: </w:t>
      </w:r>
    </w:p>
    <w:p w14:paraId="01ADBB6F" w14:textId="77777777" w:rsidR="00C86C48" w:rsidRDefault="00C86C48" w:rsidP="00C86C48"/>
    <w:p w14:paraId="608C4E89" w14:textId="1DD83FF9" w:rsidR="00C86C48" w:rsidRDefault="00C86C48" w:rsidP="00C80E0B">
      <w:pPr>
        <w:pStyle w:val="ListParagraph"/>
        <w:numPr>
          <w:ilvl w:val="0"/>
          <w:numId w:val="12"/>
        </w:numPr>
      </w:pPr>
      <w:r w:rsidRPr="00C86C48">
        <w:rPr>
          <w:color w:val="1F3864" w:themeColor="accent5" w:themeShade="80"/>
        </w:rPr>
        <w:t xml:space="preserve">Dagomar Degroot et al., “The History of Climate and Society: A Review of the Influence of Climate Change on the Human Past.” </w:t>
      </w:r>
      <w:r w:rsidRPr="00C86C48">
        <w:rPr>
          <w:i/>
          <w:iCs/>
          <w:color w:val="1F3864" w:themeColor="accent5" w:themeShade="80"/>
        </w:rPr>
        <w:t>Environmental Research Letters</w:t>
      </w:r>
      <w:r w:rsidRPr="00C86C48">
        <w:rPr>
          <w:color w:val="1F3864" w:themeColor="accent5" w:themeShade="80"/>
        </w:rPr>
        <w:t>. Available through Canvas</w:t>
      </w:r>
      <w:r>
        <w:rPr>
          <w:color w:val="1F3864" w:themeColor="accent5" w:themeShade="80"/>
        </w:rPr>
        <w:t>.</w:t>
      </w:r>
    </w:p>
    <w:p w14:paraId="2DF2D8A6" w14:textId="2C2DC12A" w:rsidR="00C86C48" w:rsidRDefault="00C86C48" w:rsidP="00C86C48">
      <w:pPr>
        <w:rPr>
          <w:b/>
        </w:rPr>
      </w:pPr>
    </w:p>
    <w:p w14:paraId="3C8E1D0C" w14:textId="2B1052FF" w:rsidR="00C86C48" w:rsidRDefault="00C86C48" w:rsidP="00C86C48">
      <w:pPr>
        <w:rPr>
          <w:b/>
        </w:rPr>
      </w:pPr>
      <w:r>
        <w:rPr>
          <w:b/>
        </w:rPr>
        <w:t xml:space="preserve">Week 3: Solar Storms </w:t>
      </w:r>
      <w:r w:rsidR="00330FB7">
        <w:rPr>
          <w:b/>
        </w:rPr>
        <w:t xml:space="preserve">and Solar Sails </w:t>
      </w:r>
      <w:r>
        <w:rPr>
          <w:b/>
        </w:rPr>
        <w:t xml:space="preserve">  </w:t>
      </w:r>
    </w:p>
    <w:p w14:paraId="72583249" w14:textId="2873D31F" w:rsidR="00C86C48" w:rsidRDefault="00C86C48" w:rsidP="00C86C48">
      <w:pPr>
        <w:rPr>
          <w:b/>
        </w:rPr>
      </w:pPr>
    </w:p>
    <w:p w14:paraId="7E772725" w14:textId="39A36BB5" w:rsidR="006B63E7" w:rsidRPr="006B63E7" w:rsidRDefault="006B63E7" w:rsidP="00C86C48">
      <w:pPr>
        <w:rPr>
          <w:bCs/>
        </w:rPr>
      </w:pPr>
      <w:r w:rsidRPr="006B63E7">
        <w:rPr>
          <w:bCs/>
        </w:rPr>
        <w:t>September 6</w:t>
      </w:r>
      <w:r w:rsidR="00CA588B">
        <w:rPr>
          <w:bCs/>
        </w:rPr>
        <w:t xml:space="preserve">: </w:t>
      </w:r>
      <w:r w:rsidR="00CA588B">
        <w:t>NO CLASS</w:t>
      </w:r>
    </w:p>
    <w:p w14:paraId="03A52C8B" w14:textId="5D051C16" w:rsidR="006B63E7" w:rsidRPr="006B63E7" w:rsidRDefault="006B63E7" w:rsidP="00C86C48">
      <w:pPr>
        <w:rPr>
          <w:bCs/>
        </w:rPr>
      </w:pPr>
      <w:r w:rsidRPr="006B63E7">
        <w:rPr>
          <w:bCs/>
        </w:rPr>
        <w:t>September 8</w:t>
      </w:r>
    </w:p>
    <w:p w14:paraId="28136EC1" w14:textId="77777777" w:rsidR="006B63E7" w:rsidRDefault="006B63E7" w:rsidP="00C86C48">
      <w:pPr>
        <w:rPr>
          <w:b/>
        </w:rPr>
      </w:pPr>
    </w:p>
    <w:p w14:paraId="0A81B121" w14:textId="77777777" w:rsidR="00330FB7" w:rsidRPr="002F0F81" w:rsidRDefault="00330FB7" w:rsidP="00330FB7">
      <w:pPr>
        <w:rPr>
          <w:u w:val="single"/>
        </w:rPr>
      </w:pPr>
      <w:r w:rsidRPr="002F0F81">
        <w:rPr>
          <w:u w:val="single"/>
        </w:rPr>
        <w:t xml:space="preserve">Readings: </w:t>
      </w:r>
    </w:p>
    <w:p w14:paraId="2C74F5EA" w14:textId="77777777" w:rsidR="00330FB7" w:rsidRDefault="00330FB7" w:rsidP="00330FB7"/>
    <w:p w14:paraId="2F093F81" w14:textId="77777777" w:rsidR="00E13E6B" w:rsidRPr="00E13E6B" w:rsidRDefault="00330FB7" w:rsidP="00E13E6B">
      <w:pPr>
        <w:pStyle w:val="ListParagraph"/>
        <w:numPr>
          <w:ilvl w:val="0"/>
          <w:numId w:val="29"/>
        </w:numPr>
        <w:rPr>
          <w:color w:val="2F5496" w:themeColor="accent5" w:themeShade="BF"/>
        </w:rPr>
      </w:pPr>
      <w:r w:rsidRPr="00330FB7">
        <w:rPr>
          <w:color w:val="1F3864" w:themeColor="accent5" w:themeShade="80"/>
        </w:rPr>
        <w:t>Knipp, Delores J</w:t>
      </w:r>
      <w:r>
        <w:rPr>
          <w:color w:val="1F3864" w:themeColor="accent5" w:themeShade="80"/>
        </w:rPr>
        <w:t>.</w:t>
      </w:r>
      <w:r w:rsidRPr="00330FB7">
        <w:rPr>
          <w:color w:val="1F3864" w:themeColor="accent5" w:themeShade="80"/>
        </w:rPr>
        <w:t xml:space="preserve"> et al.</w:t>
      </w:r>
      <w:r>
        <w:rPr>
          <w:color w:val="1F3864" w:themeColor="accent5" w:themeShade="80"/>
        </w:rPr>
        <w:t>, “</w:t>
      </w:r>
      <w:r w:rsidRPr="00330FB7">
        <w:rPr>
          <w:color w:val="1F3864" w:themeColor="accent5" w:themeShade="80"/>
        </w:rPr>
        <w:t>The May 1967 great storm and radio disruption event: Extreme space weather and extraordinary responses.</w:t>
      </w:r>
      <w:r>
        <w:rPr>
          <w:color w:val="1F3864" w:themeColor="accent5" w:themeShade="80"/>
        </w:rPr>
        <w:t xml:space="preserve">” </w:t>
      </w:r>
      <w:r w:rsidRPr="00330FB7">
        <w:rPr>
          <w:i/>
          <w:iCs/>
          <w:color w:val="1F3864" w:themeColor="accent5" w:themeShade="80"/>
        </w:rPr>
        <w:t>Space Weather</w:t>
      </w:r>
      <w:r w:rsidRPr="00330FB7">
        <w:rPr>
          <w:color w:val="1F3864" w:themeColor="accent5" w:themeShade="80"/>
        </w:rPr>
        <w:t xml:space="preserve"> 14</w:t>
      </w:r>
      <w:r>
        <w:rPr>
          <w:color w:val="1F3864" w:themeColor="accent5" w:themeShade="80"/>
        </w:rPr>
        <w:t>:</w:t>
      </w:r>
      <w:r w:rsidRPr="00330FB7">
        <w:rPr>
          <w:color w:val="1F3864" w:themeColor="accent5" w:themeShade="80"/>
        </w:rPr>
        <w:t>9 (2016): 614-633.</w:t>
      </w:r>
      <w:r w:rsidR="00E13E6B" w:rsidRPr="00E13E6B">
        <w:t xml:space="preserve"> </w:t>
      </w:r>
    </w:p>
    <w:p w14:paraId="1E0ACAF5" w14:textId="7BF29058" w:rsidR="00330FB7" w:rsidRPr="00E13E6B" w:rsidRDefault="00E13E6B" w:rsidP="00E13E6B">
      <w:pPr>
        <w:pStyle w:val="ListParagraph"/>
        <w:numPr>
          <w:ilvl w:val="0"/>
          <w:numId w:val="29"/>
        </w:numPr>
        <w:rPr>
          <w:color w:val="1F3864" w:themeColor="accent5" w:themeShade="80"/>
        </w:rPr>
      </w:pPr>
      <w:r w:rsidRPr="00E13E6B">
        <w:rPr>
          <w:color w:val="1F3864" w:themeColor="accent5" w:themeShade="80"/>
        </w:rPr>
        <w:t xml:space="preserve">Bo Fu, Evan Sperber, and Fidelis Eke. “Solar sail technology—A state of the art review.” </w:t>
      </w:r>
      <w:r w:rsidRPr="00E13E6B">
        <w:rPr>
          <w:i/>
          <w:iCs/>
          <w:color w:val="1F3864" w:themeColor="accent5" w:themeShade="80"/>
        </w:rPr>
        <w:t>Progress in Aerospace Sciences</w:t>
      </w:r>
      <w:r w:rsidRPr="00E13E6B">
        <w:rPr>
          <w:color w:val="1F3864" w:themeColor="accent5" w:themeShade="80"/>
        </w:rPr>
        <w:t xml:space="preserve"> 86 (2016): 1-19.</w:t>
      </w:r>
    </w:p>
    <w:p w14:paraId="23987E43" w14:textId="580ABE8B" w:rsidR="00E13E6B" w:rsidRPr="00E13E6B" w:rsidRDefault="00E13E6B" w:rsidP="00E13E6B">
      <w:pPr>
        <w:pStyle w:val="ListParagraph"/>
        <w:numPr>
          <w:ilvl w:val="0"/>
          <w:numId w:val="29"/>
        </w:numPr>
        <w:rPr>
          <w:color w:val="1F3864" w:themeColor="accent5" w:themeShade="80"/>
        </w:rPr>
      </w:pPr>
      <w:r w:rsidRPr="00E13E6B">
        <w:rPr>
          <w:color w:val="1F3864" w:themeColor="accent5" w:themeShade="80"/>
        </w:rPr>
        <w:lastRenderedPageBreak/>
        <w:t xml:space="preserve">Loeb, Abraham. “On the Possibility of an Artificial Origin for Oumuamua.” </w:t>
      </w:r>
      <w:proofErr w:type="spellStart"/>
      <w:r w:rsidRPr="00E13E6B">
        <w:rPr>
          <w:i/>
          <w:iCs/>
          <w:color w:val="1F3864" w:themeColor="accent5" w:themeShade="80"/>
        </w:rPr>
        <w:t>arXiv</w:t>
      </w:r>
      <w:proofErr w:type="spellEnd"/>
      <w:r w:rsidRPr="00E13E6B">
        <w:rPr>
          <w:i/>
          <w:iCs/>
          <w:color w:val="1F3864" w:themeColor="accent5" w:themeShade="80"/>
        </w:rPr>
        <w:t xml:space="preserve"> preprint</w:t>
      </w:r>
      <w:r w:rsidRPr="00E13E6B">
        <w:rPr>
          <w:color w:val="1F3864" w:themeColor="accent5" w:themeShade="80"/>
        </w:rPr>
        <w:t xml:space="preserve"> arXiv:2110.15213 (2021).</w:t>
      </w:r>
    </w:p>
    <w:p w14:paraId="0F38BEA1" w14:textId="1C019096" w:rsidR="00E13E6B" w:rsidRDefault="00E13E6B" w:rsidP="00330FB7">
      <w:pPr>
        <w:pStyle w:val="ListParagraph"/>
        <w:numPr>
          <w:ilvl w:val="0"/>
          <w:numId w:val="29"/>
        </w:numPr>
        <w:rPr>
          <w:color w:val="C00000"/>
        </w:rPr>
      </w:pPr>
      <w:r>
        <w:rPr>
          <w:color w:val="C00000"/>
        </w:rPr>
        <w:t xml:space="preserve">Browse through: </w:t>
      </w:r>
      <w:r w:rsidRPr="00E13E6B">
        <w:rPr>
          <w:color w:val="C00000"/>
        </w:rPr>
        <w:t xml:space="preserve">Space Studies Board and National Research Council, </w:t>
      </w:r>
      <w:r w:rsidRPr="006B63E7">
        <w:rPr>
          <w:i/>
          <w:iCs/>
          <w:color w:val="C00000"/>
        </w:rPr>
        <w:t>Severe space weather events: Understanding societal and economic impacts</w:t>
      </w:r>
      <w:r w:rsidR="006B63E7">
        <w:rPr>
          <w:i/>
          <w:iCs/>
          <w:color w:val="C00000"/>
        </w:rPr>
        <w:t>.</w:t>
      </w:r>
      <w:r w:rsidRPr="00E13E6B">
        <w:rPr>
          <w:color w:val="C00000"/>
        </w:rPr>
        <w:t xml:space="preserve"> National Academies Press, 2009. </w:t>
      </w:r>
      <w:r w:rsidRPr="00F6761B">
        <w:rPr>
          <w:color w:val="C00000"/>
        </w:rPr>
        <w:t>Available through Canvas.</w:t>
      </w:r>
      <w:r w:rsidRPr="00D971EF">
        <w:rPr>
          <w:color w:val="C00000"/>
        </w:rPr>
        <w:t xml:space="preserve">  </w:t>
      </w:r>
    </w:p>
    <w:p w14:paraId="2E0C42D0" w14:textId="77777777" w:rsidR="00330FB7" w:rsidRDefault="00330FB7" w:rsidP="006B63E7">
      <w:pPr>
        <w:rPr>
          <w:b/>
        </w:rPr>
      </w:pPr>
    </w:p>
    <w:p w14:paraId="7C064902" w14:textId="6B016B9A" w:rsidR="002F0F81" w:rsidRPr="00E24E1B" w:rsidRDefault="002F0F81" w:rsidP="00E24E1B">
      <w:pPr>
        <w:jc w:val="center"/>
        <w:rPr>
          <w:b/>
        </w:rPr>
      </w:pPr>
      <w:r w:rsidRPr="00E24E1B">
        <w:rPr>
          <w:b/>
        </w:rPr>
        <w:t>PART I</w:t>
      </w:r>
      <w:r w:rsidR="00E24E1B" w:rsidRPr="00E24E1B">
        <w:rPr>
          <w:b/>
        </w:rPr>
        <w:t>I</w:t>
      </w:r>
      <w:r w:rsidRPr="00E24E1B">
        <w:rPr>
          <w:b/>
        </w:rPr>
        <w:t>: MOON</w:t>
      </w:r>
    </w:p>
    <w:p w14:paraId="218FABDD" w14:textId="77777777" w:rsidR="00CA38EC" w:rsidRDefault="00CA38EC" w:rsidP="00A375B5"/>
    <w:p w14:paraId="2CB8F4E1" w14:textId="313CDF5A" w:rsidR="002F0F81" w:rsidRDefault="002F0F81" w:rsidP="002F0F81">
      <w:pPr>
        <w:rPr>
          <w:b/>
        </w:rPr>
      </w:pPr>
      <w:r>
        <w:rPr>
          <w:b/>
        </w:rPr>
        <w:t xml:space="preserve">Week </w:t>
      </w:r>
      <w:r w:rsidR="00212368">
        <w:rPr>
          <w:b/>
        </w:rPr>
        <w:t>4</w:t>
      </w:r>
      <w:r>
        <w:rPr>
          <w:b/>
        </w:rPr>
        <w:t xml:space="preserve">: </w:t>
      </w:r>
      <w:r w:rsidR="006B63E7">
        <w:rPr>
          <w:b/>
        </w:rPr>
        <w:t>Discovering and Militarizing the Moon</w:t>
      </w:r>
    </w:p>
    <w:p w14:paraId="32E8EC2B" w14:textId="77777777" w:rsidR="002F0F81" w:rsidRDefault="002F0F81" w:rsidP="00A375B5"/>
    <w:p w14:paraId="5D888839" w14:textId="39AB8D06" w:rsidR="002F0F81" w:rsidRDefault="002F0F81" w:rsidP="00A375B5">
      <w:r>
        <w:t xml:space="preserve">September </w:t>
      </w:r>
      <w:r w:rsidR="006B63E7">
        <w:t>13</w:t>
      </w:r>
    </w:p>
    <w:p w14:paraId="054E0516" w14:textId="38AC71C6" w:rsidR="006B63E7" w:rsidRDefault="006B63E7" w:rsidP="00A375B5">
      <w:r>
        <w:t>September 15</w:t>
      </w:r>
    </w:p>
    <w:p w14:paraId="6676C452" w14:textId="7556639D" w:rsidR="002F0F81" w:rsidRDefault="002F0F81" w:rsidP="00A375B5"/>
    <w:p w14:paraId="0E387879" w14:textId="41A47B73" w:rsidR="002F0F81" w:rsidRPr="002F0F81" w:rsidRDefault="002F0F81" w:rsidP="00A375B5">
      <w:pPr>
        <w:rPr>
          <w:u w:val="single"/>
        </w:rPr>
      </w:pPr>
      <w:r w:rsidRPr="002F0F81">
        <w:rPr>
          <w:u w:val="single"/>
        </w:rPr>
        <w:t>Readings:</w:t>
      </w:r>
    </w:p>
    <w:p w14:paraId="7A19E32B" w14:textId="77777777" w:rsidR="00DD5DDC" w:rsidRPr="00E57DC2" w:rsidRDefault="00DD5DDC" w:rsidP="00DD5DDC">
      <w:pPr>
        <w:rPr>
          <w:color w:val="1F3864" w:themeColor="accent5" w:themeShade="80"/>
        </w:rPr>
      </w:pPr>
    </w:p>
    <w:p w14:paraId="786B3994" w14:textId="77777777" w:rsidR="006B63E7" w:rsidRPr="00D41801" w:rsidRDefault="006B63E7" w:rsidP="006B63E7">
      <w:pPr>
        <w:pStyle w:val="ListParagraph"/>
        <w:numPr>
          <w:ilvl w:val="0"/>
          <w:numId w:val="10"/>
        </w:numPr>
        <w:rPr>
          <w:color w:val="002060"/>
        </w:rPr>
      </w:pPr>
      <w:r>
        <w:rPr>
          <w:color w:val="002060"/>
        </w:rPr>
        <w:t xml:space="preserve">“Moon,” in </w:t>
      </w:r>
      <w:r>
        <w:rPr>
          <w:color w:val="002060"/>
          <w:lang w:eastAsia="en-CA"/>
        </w:rPr>
        <w:t>Dagomar Degroot</w:t>
      </w:r>
      <w:r w:rsidRPr="00D41801">
        <w:rPr>
          <w:color w:val="002060"/>
          <w:lang w:eastAsia="en-CA"/>
        </w:rPr>
        <w:t xml:space="preserve">, </w:t>
      </w:r>
      <w:r>
        <w:rPr>
          <w:i/>
          <w:color w:val="002060"/>
          <w:lang w:eastAsia="en-CA"/>
        </w:rPr>
        <w:t>Ripples on the Cosmic Ocean: An Environmental History of the Solar System</w:t>
      </w:r>
      <w:r w:rsidRPr="00D41801">
        <w:rPr>
          <w:color w:val="002060"/>
          <w:lang w:eastAsia="en-CA"/>
        </w:rPr>
        <w:t>.</w:t>
      </w:r>
      <w:r w:rsidRPr="00D41801">
        <w:rPr>
          <w:color w:val="C00000"/>
        </w:rPr>
        <w:t xml:space="preserve"> </w:t>
      </w:r>
      <w:r>
        <w:rPr>
          <w:color w:val="1F3864" w:themeColor="accent5" w:themeShade="80"/>
        </w:rPr>
        <w:t>Available through Canvas.</w:t>
      </w:r>
      <w:r w:rsidRPr="00E57DC2">
        <w:rPr>
          <w:color w:val="1F3864" w:themeColor="accent5" w:themeShade="80"/>
        </w:rPr>
        <w:t xml:space="preserve">  </w:t>
      </w:r>
    </w:p>
    <w:p w14:paraId="520D02FE" w14:textId="34087485" w:rsidR="006B63E7" w:rsidRPr="006B63E7" w:rsidRDefault="006B63E7" w:rsidP="00CA1BC3">
      <w:pPr>
        <w:pStyle w:val="ListParagraph"/>
        <w:numPr>
          <w:ilvl w:val="0"/>
          <w:numId w:val="10"/>
        </w:numPr>
        <w:rPr>
          <w:color w:val="C00000"/>
        </w:rPr>
      </w:pPr>
      <w:r>
        <w:rPr>
          <w:bCs/>
          <w:color w:val="C00000"/>
        </w:rPr>
        <w:t xml:space="preserve">Read one of the following: </w:t>
      </w:r>
    </w:p>
    <w:p w14:paraId="505D0195" w14:textId="16DDB247" w:rsidR="00DD5DDC" w:rsidRPr="00DD5DDC" w:rsidRDefault="00DD5DDC" w:rsidP="006B63E7">
      <w:pPr>
        <w:pStyle w:val="ListParagraph"/>
        <w:numPr>
          <w:ilvl w:val="1"/>
          <w:numId w:val="10"/>
        </w:numPr>
        <w:rPr>
          <w:color w:val="C00000"/>
        </w:rPr>
      </w:pPr>
      <w:r w:rsidRPr="00DD5DDC">
        <w:rPr>
          <w:bCs/>
          <w:color w:val="C00000"/>
        </w:rPr>
        <w:t xml:space="preserve">U.S. Army, </w:t>
      </w:r>
      <w:r w:rsidRPr="00DD5DDC">
        <w:rPr>
          <w:bCs/>
          <w:i/>
          <w:iCs/>
          <w:color w:val="C00000"/>
        </w:rPr>
        <w:t>Project Horizon, Vol. I: Summary and Supporting Considerations</w:t>
      </w:r>
      <w:r w:rsidRPr="00DD5DDC">
        <w:rPr>
          <w:bCs/>
          <w:color w:val="C00000"/>
        </w:rPr>
        <w:t xml:space="preserve">. 1959. </w:t>
      </w:r>
      <w:r w:rsidR="00F6761B" w:rsidRPr="00F6761B">
        <w:rPr>
          <w:color w:val="C00000"/>
        </w:rPr>
        <w:t>Available through Canvas.</w:t>
      </w:r>
      <w:r w:rsidRPr="00D971EF">
        <w:rPr>
          <w:color w:val="C00000"/>
        </w:rPr>
        <w:t xml:space="preserve">  </w:t>
      </w:r>
    </w:p>
    <w:p w14:paraId="4E2CD3EB" w14:textId="30993E40" w:rsidR="00DD5DDC" w:rsidRPr="00DD5DDC" w:rsidRDefault="00DD5DDC" w:rsidP="006B63E7">
      <w:pPr>
        <w:pStyle w:val="ListParagraph"/>
        <w:numPr>
          <w:ilvl w:val="1"/>
          <w:numId w:val="10"/>
        </w:numPr>
        <w:rPr>
          <w:color w:val="C00000"/>
        </w:rPr>
      </w:pPr>
      <w:r w:rsidRPr="00DD5DDC">
        <w:rPr>
          <w:bCs/>
          <w:color w:val="C00000"/>
        </w:rPr>
        <w:t xml:space="preserve">J. </w:t>
      </w:r>
      <w:proofErr w:type="spellStart"/>
      <w:r w:rsidRPr="00DD5DDC">
        <w:rPr>
          <w:bCs/>
          <w:color w:val="C00000"/>
        </w:rPr>
        <w:t>Reiffel</w:t>
      </w:r>
      <w:proofErr w:type="spellEnd"/>
      <w:r w:rsidRPr="00DD5DDC">
        <w:rPr>
          <w:bCs/>
          <w:color w:val="C00000"/>
        </w:rPr>
        <w:t xml:space="preserve">, “A Study of Lunar Research Flights Vol. I.” Air Force Special Weapons Center, 1959. </w:t>
      </w:r>
      <w:r w:rsidR="00F6761B" w:rsidRPr="00F6761B">
        <w:rPr>
          <w:color w:val="C00000"/>
        </w:rPr>
        <w:t>Available through Canvas.</w:t>
      </w:r>
      <w:r w:rsidR="00F6761B" w:rsidRPr="00D971EF">
        <w:rPr>
          <w:color w:val="C00000"/>
        </w:rPr>
        <w:t xml:space="preserve">  </w:t>
      </w:r>
    </w:p>
    <w:p w14:paraId="6FD49F80" w14:textId="77777777" w:rsidR="006B63E7" w:rsidRDefault="006B63E7" w:rsidP="00CA1BC3">
      <w:pPr>
        <w:pStyle w:val="ListParagraph"/>
        <w:numPr>
          <w:ilvl w:val="0"/>
          <w:numId w:val="10"/>
        </w:numPr>
        <w:rPr>
          <w:color w:val="C00000"/>
        </w:rPr>
      </w:pPr>
      <w:r>
        <w:rPr>
          <w:color w:val="C00000"/>
        </w:rPr>
        <w:t xml:space="preserve">Read one of the following: </w:t>
      </w:r>
    </w:p>
    <w:p w14:paraId="28CABC68" w14:textId="226AA1F9" w:rsidR="00DD5DDC" w:rsidRPr="00DD5DDC" w:rsidRDefault="00DD5DDC" w:rsidP="006B63E7">
      <w:pPr>
        <w:pStyle w:val="ListParagraph"/>
        <w:numPr>
          <w:ilvl w:val="1"/>
          <w:numId w:val="10"/>
        </w:numPr>
        <w:rPr>
          <w:color w:val="C00000"/>
        </w:rPr>
      </w:pPr>
      <w:r w:rsidRPr="00DD5DDC">
        <w:rPr>
          <w:color w:val="C00000"/>
        </w:rPr>
        <w:t xml:space="preserve">Sydney Wesley Finer, “The Kidnapping of the </w:t>
      </w:r>
      <w:proofErr w:type="spellStart"/>
      <w:r w:rsidRPr="00DD5DDC">
        <w:rPr>
          <w:color w:val="C00000"/>
        </w:rPr>
        <w:t>Lunik</w:t>
      </w:r>
      <w:proofErr w:type="spellEnd"/>
      <w:r w:rsidRPr="00DD5DDC">
        <w:rPr>
          <w:color w:val="C00000"/>
        </w:rPr>
        <w:t xml:space="preserve">.” </w:t>
      </w:r>
      <w:r w:rsidR="00F6761B" w:rsidRPr="00F6761B">
        <w:rPr>
          <w:color w:val="C00000"/>
        </w:rPr>
        <w:t>Available through Canvas.</w:t>
      </w:r>
      <w:r w:rsidR="00F6761B" w:rsidRPr="00D971EF">
        <w:rPr>
          <w:color w:val="C00000"/>
        </w:rPr>
        <w:t xml:space="preserve">  </w:t>
      </w:r>
    </w:p>
    <w:p w14:paraId="79F41043" w14:textId="3C80D5EC" w:rsidR="00DD5DDC" w:rsidRPr="00DD5DDC" w:rsidRDefault="00DD5DDC" w:rsidP="006B63E7">
      <w:pPr>
        <w:pStyle w:val="ListParagraph"/>
        <w:numPr>
          <w:ilvl w:val="1"/>
          <w:numId w:val="10"/>
        </w:numPr>
        <w:rPr>
          <w:color w:val="C00000"/>
        </w:rPr>
      </w:pPr>
      <w:r w:rsidRPr="00DD5DDC">
        <w:rPr>
          <w:bCs/>
          <w:color w:val="C00000"/>
        </w:rPr>
        <w:t>CIA, “Preliminary Analysis of Luna-9 Photography.” June 1966.</w:t>
      </w:r>
      <w:r w:rsidRPr="00DD5DDC">
        <w:rPr>
          <w:color w:val="C00000"/>
        </w:rPr>
        <w:t xml:space="preserve"> </w:t>
      </w:r>
      <w:r w:rsidR="00F6761B" w:rsidRPr="00F6761B">
        <w:rPr>
          <w:color w:val="C00000"/>
        </w:rPr>
        <w:t>Available through Canvas.</w:t>
      </w:r>
      <w:r w:rsidR="00F6761B" w:rsidRPr="00D971EF">
        <w:rPr>
          <w:color w:val="C00000"/>
        </w:rPr>
        <w:t xml:space="preserve">  </w:t>
      </w:r>
    </w:p>
    <w:p w14:paraId="64DD1F4F" w14:textId="77777777" w:rsidR="00DD5DDC" w:rsidRDefault="00DD5DDC" w:rsidP="00A375B5"/>
    <w:p w14:paraId="0B45B474" w14:textId="6CA4543C" w:rsidR="002F0F81" w:rsidRDefault="002F0F81" w:rsidP="002F0F81">
      <w:pPr>
        <w:rPr>
          <w:b/>
        </w:rPr>
      </w:pPr>
      <w:r>
        <w:rPr>
          <w:b/>
        </w:rPr>
        <w:t xml:space="preserve">Week </w:t>
      </w:r>
      <w:r w:rsidR="00212368">
        <w:rPr>
          <w:b/>
        </w:rPr>
        <w:t>5</w:t>
      </w:r>
      <w:r>
        <w:rPr>
          <w:b/>
        </w:rPr>
        <w:t xml:space="preserve">: </w:t>
      </w:r>
      <w:r w:rsidR="0063766F">
        <w:rPr>
          <w:b/>
        </w:rPr>
        <w:t xml:space="preserve">The </w:t>
      </w:r>
      <w:r w:rsidR="00DD5DDC">
        <w:rPr>
          <w:b/>
        </w:rPr>
        <w:t xml:space="preserve">Space Race </w:t>
      </w:r>
      <w:r w:rsidR="0063766F">
        <w:rPr>
          <w:b/>
        </w:rPr>
        <w:t xml:space="preserve">and the Race to Protect Earth </w:t>
      </w:r>
    </w:p>
    <w:p w14:paraId="63533C85" w14:textId="77777777" w:rsidR="002F0F81" w:rsidRDefault="002F0F81" w:rsidP="00A375B5"/>
    <w:p w14:paraId="103C5FA3" w14:textId="77777777" w:rsidR="006B63E7" w:rsidRDefault="006B63E7" w:rsidP="006B63E7">
      <w:r>
        <w:t>September 20</w:t>
      </w:r>
    </w:p>
    <w:p w14:paraId="772D9F91" w14:textId="77777777" w:rsidR="006B63E7" w:rsidRDefault="006B63E7" w:rsidP="006B63E7">
      <w:r>
        <w:t>September 22</w:t>
      </w:r>
    </w:p>
    <w:p w14:paraId="2FD39499" w14:textId="77777777" w:rsidR="00C05D71" w:rsidRDefault="00C05D71" w:rsidP="00A375B5"/>
    <w:p w14:paraId="78C9E0CF" w14:textId="0123B243" w:rsidR="002F0F81" w:rsidRPr="002F0F81" w:rsidRDefault="002F0F81" w:rsidP="00A375B5">
      <w:pPr>
        <w:rPr>
          <w:u w:val="single"/>
        </w:rPr>
      </w:pPr>
      <w:r w:rsidRPr="002F0F81">
        <w:rPr>
          <w:u w:val="single"/>
        </w:rPr>
        <w:t xml:space="preserve">Readings: </w:t>
      </w:r>
    </w:p>
    <w:p w14:paraId="09D51943" w14:textId="23E139A9" w:rsidR="008862EB" w:rsidRDefault="008862EB" w:rsidP="00A375B5"/>
    <w:p w14:paraId="4F909D4C" w14:textId="4CF08D91" w:rsidR="00F26B97" w:rsidRDefault="00F26B97" w:rsidP="00A375B5">
      <w:pPr>
        <w:pStyle w:val="ListParagraph"/>
        <w:numPr>
          <w:ilvl w:val="0"/>
          <w:numId w:val="8"/>
        </w:numPr>
        <w:rPr>
          <w:color w:val="002060"/>
        </w:rPr>
      </w:pPr>
      <w:r>
        <w:rPr>
          <w:color w:val="002060"/>
        </w:rPr>
        <w:t xml:space="preserve">Chapters 2 and 4-8 (that’s pages 39-58, and 89-214) in </w:t>
      </w:r>
      <w:r w:rsidRPr="00F26B97">
        <w:rPr>
          <w:color w:val="002060"/>
        </w:rPr>
        <w:t xml:space="preserve">Roger Launius, </w:t>
      </w:r>
      <w:r w:rsidRPr="00F26B97">
        <w:rPr>
          <w:i/>
          <w:iCs/>
          <w:color w:val="002060"/>
        </w:rPr>
        <w:t>Reaching for the Moon: A Short History of the Space Race</w:t>
      </w:r>
      <w:r w:rsidRPr="00F26B97">
        <w:rPr>
          <w:color w:val="002060"/>
        </w:rPr>
        <w:t>. Yale University Press, 2019. Available as a free e-book through Georgetown library.</w:t>
      </w:r>
      <w:r>
        <w:rPr>
          <w:color w:val="002060"/>
        </w:rPr>
        <w:t xml:space="preserve"> </w:t>
      </w:r>
    </w:p>
    <w:p w14:paraId="4F8B7100" w14:textId="77777777" w:rsidR="0063766F" w:rsidRPr="00E57DC2" w:rsidRDefault="0063766F" w:rsidP="0063766F">
      <w:pPr>
        <w:pStyle w:val="ListParagraph"/>
        <w:numPr>
          <w:ilvl w:val="0"/>
          <w:numId w:val="8"/>
        </w:numPr>
        <w:rPr>
          <w:color w:val="1F3864" w:themeColor="accent5" w:themeShade="80"/>
        </w:rPr>
      </w:pPr>
      <w:r w:rsidRPr="00E57DC2">
        <w:rPr>
          <w:color w:val="1F3864" w:themeColor="accent5" w:themeShade="80"/>
        </w:rPr>
        <w:t xml:space="preserve">Dagomar Degroot, “One Small Step for Man, One Giant Leap for Moon </w:t>
      </w:r>
      <w:proofErr w:type="gramStart"/>
      <w:r w:rsidRPr="00E57DC2">
        <w:rPr>
          <w:color w:val="1F3864" w:themeColor="accent5" w:themeShade="80"/>
        </w:rPr>
        <w:t>Microbes?:</w:t>
      </w:r>
      <w:proofErr w:type="gramEnd"/>
      <w:r w:rsidRPr="00E57DC2">
        <w:rPr>
          <w:color w:val="1F3864" w:themeColor="accent5" w:themeShade="80"/>
        </w:rPr>
        <w:t xml:space="preserve"> </w:t>
      </w:r>
      <w:r w:rsidRPr="001033AE">
        <w:rPr>
          <w:color w:val="1F3864" w:themeColor="accent5" w:themeShade="80"/>
        </w:rPr>
        <w:t>Interpretations of Risk and the Limits of Quarantine in NASA’s Apollo Program</w:t>
      </w:r>
      <w:r>
        <w:rPr>
          <w:color w:val="1F3864" w:themeColor="accent5" w:themeShade="80"/>
        </w:rPr>
        <w:t>.</w:t>
      </w:r>
      <w:r w:rsidRPr="00E57DC2">
        <w:rPr>
          <w:color w:val="1F3864" w:themeColor="accent5" w:themeShade="80"/>
        </w:rPr>
        <w:t xml:space="preserve">” </w:t>
      </w:r>
      <w:r>
        <w:rPr>
          <w:i/>
          <w:iCs/>
          <w:color w:val="1F3864" w:themeColor="accent5" w:themeShade="80"/>
        </w:rPr>
        <w:t xml:space="preserve">Isis. </w:t>
      </w:r>
      <w:r>
        <w:rPr>
          <w:color w:val="1F3864" w:themeColor="accent5" w:themeShade="80"/>
        </w:rPr>
        <w:t>Available through Canvas.</w:t>
      </w:r>
      <w:r w:rsidRPr="00E57DC2">
        <w:rPr>
          <w:color w:val="1F3864" w:themeColor="accent5" w:themeShade="80"/>
        </w:rPr>
        <w:t xml:space="preserve">  </w:t>
      </w:r>
    </w:p>
    <w:p w14:paraId="05A70CB3" w14:textId="28AD9687" w:rsidR="002F0F81" w:rsidRPr="0063766F" w:rsidRDefault="002F0F81" w:rsidP="0063766F">
      <w:pPr>
        <w:ind w:left="720"/>
        <w:rPr>
          <w:color w:val="002060"/>
        </w:rPr>
      </w:pPr>
    </w:p>
    <w:p w14:paraId="32D8AEF7" w14:textId="6059DFF2" w:rsidR="002F0F81" w:rsidRPr="0093086A" w:rsidRDefault="002F0F81" w:rsidP="00A375B5">
      <w:pPr>
        <w:rPr>
          <w:u w:val="single"/>
        </w:rPr>
      </w:pPr>
      <w:r w:rsidRPr="002F0F81">
        <w:rPr>
          <w:u w:val="single"/>
        </w:rPr>
        <w:t xml:space="preserve">Readings: </w:t>
      </w:r>
    </w:p>
    <w:p w14:paraId="3F8CF6E5" w14:textId="77777777" w:rsidR="0093086A" w:rsidRDefault="0093086A" w:rsidP="00A375B5"/>
    <w:p w14:paraId="5BD17A54" w14:textId="66B0666D" w:rsidR="00044BB9" w:rsidRDefault="0093086A" w:rsidP="0093086A">
      <w:pPr>
        <w:rPr>
          <w:b/>
        </w:rPr>
      </w:pPr>
      <w:r>
        <w:rPr>
          <w:b/>
        </w:rPr>
        <w:t xml:space="preserve">Week 6: </w:t>
      </w:r>
      <w:r w:rsidR="0063766F">
        <w:rPr>
          <w:b/>
        </w:rPr>
        <w:t>Exploiting</w:t>
      </w:r>
      <w:r w:rsidR="00044BB9">
        <w:rPr>
          <w:b/>
        </w:rPr>
        <w:t xml:space="preserve"> the Moon </w:t>
      </w:r>
      <w:r w:rsidR="0063766F">
        <w:rPr>
          <w:b/>
        </w:rPr>
        <w:t>Today</w:t>
      </w:r>
    </w:p>
    <w:p w14:paraId="5CA65D4A" w14:textId="77777777" w:rsidR="0093086A" w:rsidRDefault="0093086A" w:rsidP="0093086A"/>
    <w:p w14:paraId="7555BF43" w14:textId="19529138" w:rsidR="0093086A" w:rsidRDefault="0093086A" w:rsidP="0093086A">
      <w:r>
        <w:lastRenderedPageBreak/>
        <w:t>September 2</w:t>
      </w:r>
      <w:r w:rsidR="00D25D11">
        <w:t>7</w:t>
      </w:r>
    </w:p>
    <w:p w14:paraId="7597764E" w14:textId="29AE2B56" w:rsidR="0093086A" w:rsidRDefault="00D25D11" w:rsidP="0093086A">
      <w:r>
        <w:t>September 29</w:t>
      </w:r>
      <w:r w:rsidR="00E21C4A">
        <w:t xml:space="preserve">: </w:t>
      </w:r>
      <w:r w:rsidR="00E21C4A" w:rsidRPr="00E21C4A">
        <w:t xml:space="preserve">Instead of </w:t>
      </w:r>
      <w:r w:rsidR="00E21C4A">
        <w:t>coming to</w:t>
      </w:r>
      <w:r w:rsidR="00E21C4A" w:rsidRPr="00E21C4A">
        <w:t xml:space="preserve"> class, please attend at least one session in the “NASA and the Environment Conference,” from September 28 to September 29.</w:t>
      </w:r>
      <w:r w:rsidR="00E21C4A">
        <w:t xml:space="preserve">  </w:t>
      </w:r>
    </w:p>
    <w:p w14:paraId="4EA29009" w14:textId="77777777" w:rsidR="0093086A" w:rsidRDefault="0093086A" w:rsidP="0093086A"/>
    <w:p w14:paraId="4D7C934B" w14:textId="77777777" w:rsidR="0093086A" w:rsidRPr="002F0F81" w:rsidRDefault="0093086A" w:rsidP="0093086A">
      <w:pPr>
        <w:rPr>
          <w:u w:val="single"/>
        </w:rPr>
      </w:pPr>
      <w:r w:rsidRPr="002F0F81">
        <w:rPr>
          <w:u w:val="single"/>
        </w:rPr>
        <w:t xml:space="preserve">Readings: </w:t>
      </w:r>
    </w:p>
    <w:p w14:paraId="124D99F5" w14:textId="1A4F692A" w:rsidR="00D971EF" w:rsidRDefault="00D971EF" w:rsidP="00A375B5"/>
    <w:p w14:paraId="173AFDA6" w14:textId="782A1363" w:rsidR="008E11F0" w:rsidRPr="00376D6F" w:rsidRDefault="008E11F0" w:rsidP="00376D6F">
      <w:pPr>
        <w:pStyle w:val="ListParagraph"/>
        <w:numPr>
          <w:ilvl w:val="0"/>
          <w:numId w:val="20"/>
        </w:numPr>
        <w:rPr>
          <w:color w:val="1F3864" w:themeColor="accent5" w:themeShade="80"/>
        </w:rPr>
      </w:pPr>
      <w:r w:rsidRPr="008E11F0">
        <w:rPr>
          <w:color w:val="002060"/>
        </w:rPr>
        <w:t xml:space="preserve">Leonard David, </w:t>
      </w:r>
      <w:r w:rsidRPr="008E11F0">
        <w:rPr>
          <w:i/>
          <w:color w:val="002060"/>
        </w:rPr>
        <w:t xml:space="preserve">Moon Rush: The New Space Race. </w:t>
      </w:r>
      <w:r w:rsidRPr="008E11F0">
        <w:rPr>
          <w:color w:val="002060"/>
        </w:rPr>
        <w:t xml:space="preserve">Washington, DC: National Geographic, 2019. </w:t>
      </w:r>
      <w:r w:rsidR="00FE55B6">
        <w:rPr>
          <w:color w:val="002060"/>
        </w:rPr>
        <w:t xml:space="preserve">Pages 106-196. </w:t>
      </w:r>
      <w:r w:rsidR="00382835" w:rsidRPr="00F6761B">
        <w:rPr>
          <w:color w:val="002060"/>
        </w:rPr>
        <w:t>Available as a free e-book through Georgetown library.</w:t>
      </w:r>
    </w:p>
    <w:p w14:paraId="432CD181" w14:textId="3F6D2B37" w:rsidR="00AE049D" w:rsidRPr="006F1729" w:rsidRDefault="00AE049D" w:rsidP="006F1729">
      <w:pPr>
        <w:pStyle w:val="ListParagraph"/>
        <w:numPr>
          <w:ilvl w:val="0"/>
          <w:numId w:val="20"/>
        </w:numPr>
        <w:rPr>
          <w:color w:val="C00000"/>
        </w:rPr>
      </w:pPr>
      <w:r w:rsidRPr="006F1729">
        <w:rPr>
          <w:color w:val="C00000"/>
        </w:rPr>
        <w:t>“NASA</w:t>
      </w:r>
      <w:r w:rsidR="00376D6F" w:rsidRPr="006F1729">
        <w:rPr>
          <w:color w:val="C00000"/>
        </w:rPr>
        <w:t>’</w:t>
      </w:r>
      <w:r w:rsidRPr="006F1729">
        <w:rPr>
          <w:color w:val="C00000"/>
        </w:rPr>
        <w:t xml:space="preserve">s Plan for Sustained Lunar Exploration and Development.” NASA. Available at: </w:t>
      </w:r>
      <w:hyperlink r:id="rId19" w:history="1">
        <w:r w:rsidR="00376D6F" w:rsidRPr="006F1729">
          <w:rPr>
            <w:rStyle w:val="Hyperlink"/>
            <w:color w:val="C00000"/>
          </w:rPr>
          <w:t>https://go.nasa.gov/3fpZiXv</w:t>
        </w:r>
      </w:hyperlink>
      <w:r w:rsidR="00376D6F" w:rsidRPr="006F1729">
        <w:rPr>
          <w:color w:val="C00000"/>
        </w:rPr>
        <w:t xml:space="preserve">.  </w:t>
      </w:r>
    </w:p>
    <w:p w14:paraId="7E97E3AC" w14:textId="77777777" w:rsidR="00D971EF" w:rsidRDefault="00D971EF" w:rsidP="00A375B5"/>
    <w:p w14:paraId="6F16D92F" w14:textId="2EE4C701" w:rsidR="002F0F81" w:rsidRPr="00E24E1B" w:rsidRDefault="002F0F81" w:rsidP="00E24E1B">
      <w:pPr>
        <w:jc w:val="center"/>
        <w:rPr>
          <w:b/>
        </w:rPr>
      </w:pPr>
      <w:r w:rsidRPr="00E24E1B">
        <w:rPr>
          <w:b/>
        </w:rPr>
        <w:t xml:space="preserve">PART </w:t>
      </w:r>
      <w:r w:rsidR="00E24E1B" w:rsidRPr="00E24E1B">
        <w:rPr>
          <w:b/>
        </w:rPr>
        <w:t>III</w:t>
      </w:r>
      <w:r w:rsidRPr="00E24E1B">
        <w:rPr>
          <w:b/>
        </w:rPr>
        <w:t>: MARS</w:t>
      </w:r>
    </w:p>
    <w:p w14:paraId="74FD022D" w14:textId="77777777" w:rsidR="00C91201" w:rsidRDefault="00C91201" w:rsidP="00A375B5">
      <w:pPr>
        <w:rPr>
          <w:b/>
        </w:rPr>
      </w:pPr>
    </w:p>
    <w:p w14:paraId="6EDF09B9" w14:textId="3D2FAF14" w:rsidR="002F0F81" w:rsidRDefault="002F0F81" w:rsidP="002F0F81">
      <w:pPr>
        <w:rPr>
          <w:b/>
        </w:rPr>
      </w:pPr>
      <w:r>
        <w:rPr>
          <w:b/>
        </w:rPr>
        <w:t xml:space="preserve">Week 7: </w:t>
      </w:r>
      <w:r w:rsidR="0093086A">
        <w:rPr>
          <w:b/>
        </w:rPr>
        <w:t xml:space="preserve">Canals on a Dying </w:t>
      </w:r>
      <w:r w:rsidR="00C77941">
        <w:rPr>
          <w:b/>
        </w:rPr>
        <w:t>World</w:t>
      </w:r>
    </w:p>
    <w:p w14:paraId="019A2DB4" w14:textId="26C4CB98" w:rsidR="002F0F81" w:rsidRDefault="002F0F81" w:rsidP="00A375B5">
      <w:pPr>
        <w:rPr>
          <w:b/>
        </w:rPr>
      </w:pPr>
    </w:p>
    <w:p w14:paraId="2685D66D" w14:textId="6F650696" w:rsidR="002F0F81" w:rsidRDefault="002F0F81" w:rsidP="002F0F81">
      <w:r>
        <w:t xml:space="preserve">October </w:t>
      </w:r>
      <w:r w:rsidR="00D25D11">
        <w:t>4</w:t>
      </w:r>
    </w:p>
    <w:p w14:paraId="1C479741" w14:textId="6EE364B4" w:rsidR="00092803" w:rsidRDefault="002F0F81" w:rsidP="00092803">
      <w:r>
        <w:t xml:space="preserve">October </w:t>
      </w:r>
      <w:r w:rsidR="00D25D11">
        <w:t>6</w:t>
      </w:r>
      <w:r w:rsidR="00353F6C">
        <w:t>: MOON ESSAY DUE</w:t>
      </w:r>
      <w:r w:rsidR="00EC0007">
        <w:t xml:space="preserve">. </w:t>
      </w:r>
    </w:p>
    <w:p w14:paraId="1A270AF4" w14:textId="77777777" w:rsidR="0093086A" w:rsidRPr="0093086A" w:rsidRDefault="0093086A" w:rsidP="00092803"/>
    <w:p w14:paraId="1FB92596" w14:textId="77777777" w:rsidR="0093086A" w:rsidRPr="002F0F81" w:rsidRDefault="0093086A" w:rsidP="0093086A">
      <w:pPr>
        <w:rPr>
          <w:u w:val="single"/>
        </w:rPr>
      </w:pPr>
      <w:r w:rsidRPr="002F0F81">
        <w:rPr>
          <w:u w:val="single"/>
        </w:rPr>
        <w:t xml:space="preserve">Readings: </w:t>
      </w:r>
    </w:p>
    <w:p w14:paraId="1CE39BE6" w14:textId="77777777" w:rsidR="0093086A" w:rsidRDefault="0093086A" w:rsidP="0093086A">
      <w:pPr>
        <w:rPr>
          <w:b/>
        </w:rPr>
      </w:pPr>
    </w:p>
    <w:p w14:paraId="62E08711" w14:textId="37B290AA" w:rsidR="0093086A" w:rsidRDefault="0093086A" w:rsidP="00CA1BC3">
      <w:pPr>
        <w:pStyle w:val="ListParagraph"/>
        <w:numPr>
          <w:ilvl w:val="0"/>
          <w:numId w:val="7"/>
        </w:numPr>
        <w:rPr>
          <w:color w:val="002060"/>
        </w:rPr>
      </w:pPr>
      <w:r w:rsidRPr="00C91201">
        <w:rPr>
          <w:color w:val="002060"/>
        </w:rPr>
        <w:t xml:space="preserve">K. Maria D. </w:t>
      </w:r>
      <w:r w:rsidR="00376D6F" w:rsidRPr="00C91201">
        <w:rPr>
          <w:color w:val="002060"/>
        </w:rPr>
        <w:t xml:space="preserve">Lane, </w:t>
      </w:r>
      <w:r>
        <w:rPr>
          <w:color w:val="002060"/>
        </w:rPr>
        <w:t>“</w:t>
      </w:r>
      <w:r w:rsidRPr="00C91201">
        <w:rPr>
          <w:color w:val="002060"/>
        </w:rPr>
        <w:t>Geographers of Mars: cartographic inscription and exploration narrative in late Victorian representations of the red planet.</w:t>
      </w:r>
      <w:r>
        <w:rPr>
          <w:color w:val="002060"/>
        </w:rPr>
        <w:t>”</w:t>
      </w:r>
      <w:r w:rsidRPr="00C91201">
        <w:rPr>
          <w:color w:val="002060"/>
        </w:rPr>
        <w:t xml:space="preserve"> </w:t>
      </w:r>
      <w:r w:rsidRPr="00C91201">
        <w:rPr>
          <w:i/>
          <w:color w:val="002060"/>
        </w:rPr>
        <w:t>Isis</w:t>
      </w:r>
      <w:r w:rsidRPr="00C91201">
        <w:rPr>
          <w:color w:val="002060"/>
        </w:rPr>
        <w:t xml:space="preserve"> 96</w:t>
      </w:r>
      <w:r>
        <w:rPr>
          <w:color w:val="002060"/>
        </w:rPr>
        <w:t>:</w:t>
      </w:r>
      <w:r w:rsidRPr="00C91201">
        <w:rPr>
          <w:color w:val="002060"/>
        </w:rPr>
        <w:t>4 (2005): 477-506.</w:t>
      </w:r>
    </w:p>
    <w:p w14:paraId="5AAA8013" w14:textId="77777777" w:rsidR="0093086A" w:rsidRPr="00C91201" w:rsidRDefault="0093086A" w:rsidP="00CA1BC3">
      <w:pPr>
        <w:pStyle w:val="ListParagraph"/>
        <w:numPr>
          <w:ilvl w:val="0"/>
          <w:numId w:val="7"/>
        </w:numPr>
        <w:rPr>
          <w:color w:val="002060"/>
        </w:rPr>
      </w:pPr>
      <w:r w:rsidRPr="00C91201">
        <w:rPr>
          <w:color w:val="002060"/>
        </w:rPr>
        <w:t xml:space="preserve">Joshua Nall, “Constructing Canals on Mars: Event Astronomy and the Transmission of International Telegraphic News.” </w:t>
      </w:r>
      <w:r w:rsidRPr="00C91201">
        <w:rPr>
          <w:i/>
          <w:color w:val="002060"/>
        </w:rPr>
        <w:t>Isis</w:t>
      </w:r>
      <w:r w:rsidRPr="00C91201">
        <w:rPr>
          <w:color w:val="002060"/>
        </w:rPr>
        <w:t xml:space="preserve"> 108:2 (2017): 280-306.</w:t>
      </w:r>
    </w:p>
    <w:p w14:paraId="5A003E21" w14:textId="77777777" w:rsidR="0093086A" w:rsidRPr="00C91201" w:rsidRDefault="0093086A" w:rsidP="00CA1BC3">
      <w:pPr>
        <w:pStyle w:val="ListParagraph"/>
        <w:numPr>
          <w:ilvl w:val="0"/>
          <w:numId w:val="7"/>
        </w:numPr>
        <w:rPr>
          <w:color w:val="C00000"/>
        </w:rPr>
      </w:pPr>
      <w:r w:rsidRPr="00C91201">
        <w:rPr>
          <w:color w:val="C00000"/>
        </w:rPr>
        <w:t xml:space="preserve">Percival Lowell, </w:t>
      </w:r>
      <w:r w:rsidRPr="00C91201">
        <w:rPr>
          <w:i/>
          <w:color w:val="C00000"/>
        </w:rPr>
        <w:t xml:space="preserve">Mars as the Abode of Life. </w:t>
      </w:r>
      <w:r w:rsidRPr="00C91201">
        <w:rPr>
          <w:color w:val="C00000"/>
        </w:rPr>
        <w:t xml:space="preserve">Find it here: </w:t>
      </w:r>
      <w:hyperlink r:id="rId20" w:history="1">
        <w:r w:rsidRPr="00C91201">
          <w:rPr>
            <w:rStyle w:val="Hyperlink"/>
            <w:color w:val="C00000"/>
          </w:rPr>
          <w:t>https://archive.org/details/marsabodeoflife00loweiala</w:t>
        </w:r>
      </w:hyperlink>
      <w:r w:rsidRPr="00C91201">
        <w:rPr>
          <w:color w:val="C00000"/>
        </w:rPr>
        <w:t xml:space="preserve">. Now read EITHER: </w:t>
      </w:r>
    </w:p>
    <w:p w14:paraId="565C6109" w14:textId="77777777" w:rsidR="0093086A" w:rsidRPr="00C91201" w:rsidRDefault="0093086A" w:rsidP="00CA1BC3">
      <w:pPr>
        <w:pStyle w:val="ListParagraph"/>
        <w:numPr>
          <w:ilvl w:val="1"/>
          <w:numId w:val="7"/>
        </w:numPr>
        <w:rPr>
          <w:color w:val="C00000"/>
        </w:rPr>
      </w:pPr>
      <w:r w:rsidRPr="00C91201">
        <w:rPr>
          <w:color w:val="C00000"/>
        </w:rPr>
        <w:t xml:space="preserve">Chapter IV, “Mars and the Future of the Earth.” </w:t>
      </w:r>
    </w:p>
    <w:p w14:paraId="31038970" w14:textId="77777777" w:rsidR="0093086A" w:rsidRPr="00C91201" w:rsidRDefault="0093086A" w:rsidP="00CA1BC3">
      <w:pPr>
        <w:pStyle w:val="ListParagraph"/>
        <w:numPr>
          <w:ilvl w:val="1"/>
          <w:numId w:val="7"/>
        </w:numPr>
        <w:rPr>
          <w:color w:val="C00000"/>
        </w:rPr>
      </w:pPr>
      <w:r w:rsidRPr="00C91201">
        <w:rPr>
          <w:color w:val="C00000"/>
        </w:rPr>
        <w:t xml:space="preserve">Chapter V, “The Canals and Oases of Mars.” </w:t>
      </w:r>
    </w:p>
    <w:p w14:paraId="6FBC4821" w14:textId="77777777" w:rsidR="0093086A" w:rsidRDefault="0093086A" w:rsidP="00CA1BC3">
      <w:pPr>
        <w:pStyle w:val="ListParagraph"/>
        <w:numPr>
          <w:ilvl w:val="1"/>
          <w:numId w:val="7"/>
        </w:numPr>
        <w:rPr>
          <w:color w:val="C00000"/>
        </w:rPr>
      </w:pPr>
      <w:r w:rsidRPr="00C91201">
        <w:rPr>
          <w:color w:val="C00000"/>
        </w:rPr>
        <w:t xml:space="preserve">Chapter VI, “Proofs of Life on Mars.” </w:t>
      </w:r>
    </w:p>
    <w:p w14:paraId="25280DE8" w14:textId="77777777" w:rsidR="0093086A" w:rsidRPr="00C91201" w:rsidRDefault="0093086A" w:rsidP="00CA1BC3">
      <w:pPr>
        <w:pStyle w:val="ListParagraph"/>
        <w:numPr>
          <w:ilvl w:val="0"/>
          <w:numId w:val="7"/>
        </w:numPr>
        <w:rPr>
          <w:color w:val="C00000"/>
        </w:rPr>
      </w:pPr>
      <w:r w:rsidRPr="00C91201">
        <w:rPr>
          <w:color w:val="C00000"/>
        </w:rPr>
        <w:t xml:space="preserve">H. G. Wells, </w:t>
      </w:r>
      <w:r w:rsidRPr="00C91201">
        <w:rPr>
          <w:i/>
          <w:color w:val="C00000"/>
        </w:rPr>
        <w:t xml:space="preserve">War of the Worlds. </w:t>
      </w:r>
      <w:r w:rsidRPr="00C91201">
        <w:rPr>
          <w:color w:val="C00000"/>
        </w:rPr>
        <w:t xml:space="preserve">EITHER: </w:t>
      </w:r>
    </w:p>
    <w:p w14:paraId="0CAA30C3" w14:textId="77777777" w:rsidR="0093086A" w:rsidRPr="00C91201" w:rsidRDefault="0093086A" w:rsidP="00CA1BC3">
      <w:pPr>
        <w:pStyle w:val="ListParagraph"/>
        <w:numPr>
          <w:ilvl w:val="1"/>
          <w:numId w:val="7"/>
        </w:numPr>
        <w:rPr>
          <w:color w:val="C00000"/>
        </w:rPr>
      </w:pPr>
      <w:r w:rsidRPr="00C91201">
        <w:rPr>
          <w:color w:val="C00000"/>
        </w:rPr>
        <w:t xml:space="preserve">Read the original version: </w:t>
      </w:r>
      <w:hyperlink r:id="rId21" w:history="1">
        <w:r w:rsidRPr="00C91201">
          <w:rPr>
            <w:rStyle w:val="Hyperlink"/>
            <w:color w:val="C00000"/>
          </w:rPr>
          <w:t>https://www.gutenberg.org/files/36/36-h/36-h.htm</w:t>
        </w:r>
      </w:hyperlink>
      <w:r w:rsidRPr="00C91201">
        <w:rPr>
          <w:color w:val="C00000"/>
        </w:rPr>
        <w:t xml:space="preserve">. </w:t>
      </w:r>
    </w:p>
    <w:p w14:paraId="781D5425" w14:textId="77777777" w:rsidR="0093086A" w:rsidRPr="005E3DF2" w:rsidRDefault="0093086A" w:rsidP="00CA1BC3">
      <w:pPr>
        <w:pStyle w:val="ListParagraph"/>
        <w:numPr>
          <w:ilvl w:val="1"/>
          <w:numId w:val="7"/>
        </w:numPr>
        <w:rPr>
          <w:color w:val="C00000"/>
        </w:rPr>
      </w:pPr>
      <w:r w:rsidRPr="00C91201">
        <w:rPr>
          <w:color w:val="C00000"/>
        </w:rPr>
        <w:t xml:space="preserve">Listen to the radio broadcast: </w:t>
      </w:r>
      <w:hyperlink r:id="rId22" w:history="1">
        <w:r w:rsidRPr="00C91201">
          <w:rPr>
            <w:rStyle w:val="Hyperlink"/>
            <w:color w:val="C00000"/>
          </w:rPr>
          <w:t>https://www.youtube.com/watch?v=Xs0K4ApWl4g</w:t>
        </w:r>
      </w:hyperlink>
      <w:r w:rsidRPr="00C91201">
        <w:rPr>
          <w:color w:val="C00000"/>
        </w:rPr>
        <w:t xml:space="preserve">.  </w:t>
      </w:r>
    </w:p>
    <w:p w14:paraId="50C0923F" w14:textId="77777777" w:rsidR="00D41801" w:rsidRDefault="00D41801" w:rsidP="00D41801">
      <w:pPr>
        <w:rPr>
          <w:b/>
        </w:rPr>
      </w:pPr>
    </w:p>
    <w:p w14:paraId="3F7BD1A2" w14:textId="0E537BC0" w:rsidR="002F0F81" w:rsidRDefault="002F0F81" w:rsidP="002F0F81">
      <w:pPr>
        <w:rPr>
          <w:b/>
        </w:rPr>
      </w:pPr>
      <w:r>
        <w:rPr>
          <w:b/>
        </w:rPr>
        <w:t xml:space="preserve">Week </w:t>
      </w:r>
      <w:r w:rsidR="00AC4BB2">
        <w:rPr>
          <w:b/>
        </w:rPr>
        <w:t>8</w:t>
      </w:r>
      <w:r>
        <w:rPr>
          <w:b/>
        </w:rPr>
        <w:t xml:space="preserve">: </w:t>
      </w:r>
      <w:r w:rsidR="00AC4BB2">
        <w:rPr>
          <w:b/>
        </w:rPr>
        <w:t>T</w:t>
      </w:r>
      <w:r w:rsidR="00FA2A94">
        <w:rPr>
          <w:b/>
        </w:rPr>
        <w:t>he Modern Quest for Life on Mars</w:t>
      </w:r>
    </w:p>
    <w:p w14:paraId="0C2610B1" w14:textId="77777777" w:rsidR="002F0F81" w:rsidRDefault="002F0F81" w:rsidP="002F0F81">
      <w:pPr>
        <w:rPr>
          <w:b/>
        </w:rPr>
      </w:pPr>
    </w:p>
    <w:p w14:paraId="2B5B0BCD" w14:textId="2E318484" w:rsidR="002F0F81" w:rsidRDefault="002F0F81" w:rsidP="002F0F81">
      <w:r>
        <w:t xml:space="preserve">October </w:t>
      </w:r>
      <w:r w:rsidR="003D0B7E">
        <w:t>11</w:t>
      </w:r>
    </w:p>
    <w:p w14:paraId="5EE08579" w14:textId="36E4BC03" w:rsidR="002F0F81" w:rsidRDefault="002F0F81" w:rsidP="002F0F81">
      <w:r>
        <w:t xml:space="preserve">October </w:t>
      </w:r>
      <w:r w:rsidR="003D0B7E">
        <w:t>13: NO CLASS</w:t>
      </w:r>
    </w:p>
    <w:p w14:paraId="666D502A" w14:textId="77777777" w:rsidR="002F0F81" w:rsidRDefault="002F0F81" w:rsidP="002F0F81"/>
    <w:p w14:paraId="1DED1221" w14:textId="694A5FE6" w:rsidR="002F0F81" w:rsidRDefault="002F0F81" w:rsidP="002F0F81">
      <w:pPr>
        <w:rPr>
          <w:b/>
        </w:rPr>
      </w:pPr>
      <w:r w:rsidRPr="002F0F81">
        <w:rPr>
          <w:u w:val="single"/>
        </w:rPr>
        <w:t>Readings:</w:t>
      </w:r>
    </w:p>
    <w:p w14:paraId="1B1A773D" w14:textId="77777777" w:rsidR="00092803" w:rsidRPr="00E57DC2" w:rsidRDefault="00092803" w:rsidP="00092803">
      <w:pPr>
        <w:rPr>
          <w:color w:val="1F3864" w:themeColor="accent5" w:themeShade="80"/>
        </w:rPr>
      </w:pPr>
    </w:p>
    <w:p w14:paraId="455BB867" w14:textId="1BCEDACF" w:rsidR="00841E7F" w:rsidRDefault="0055754F" w:rsidP="00CA1BC3">
      <w:pPr>
        <w:pStyle w:val="ListParagraph"/>
        <w:numPr>
          <w:ilvl w:val="0"/>
          <w:numId w:val="11"/>
        </w:numPr>
        <w:ind w:left="1170" w:hanging="450"/>
        <w:rPr>
          <w:color w:val="002060"/>
        </w:rPr>
      </w:pPr>
      <w:r>
        <w:rPr>
          <w:color w:val="002060"/>
        </w:rPr>
        <w:t>Chapter</w:t>
      </w:r>
      <w:r w:rsidR="002E63EA">
        <w:rPr>
          <w:color w:val="002060"/>
        </w:rPr>
        <w:t>s</w:t>
      </w:r>
      <w:r>
        <w:rPr>
          <w:color w:val="002060"/>
        </w:rPr>
        <w:t xml:space="preserve"> 4, 6,</w:t>
      </w:r>
      <w:r w:rsidR="002E63EA">
        <w:rPr>
          <w:color w:val="002060"/>
        </w:rPr>
        <w:t xml:space="preserve"> and 9, in</w:t>
      </w:r>
      <w:r>
        <w:rPr>
          <w:color w:val="002060"/>
        </w:rPr>
        <w:t xml:space="preserve"> </w:t>
      </w:r>
      <w:r w:rsidR="00841E7F" w:rsidRPr="00841E7F">
        <w:rPr>
          <w:color w:val="002060"/>
        </w:rPr>
        <w:t xml:space="preserve">Elizabeth Howell and Nicholas Booth, </w:t>
      </w:r>
      <w:r w:rsidR="00841E7F" w:rsidRPr="00841E7F">
        <w:rPr>
          <w:i/>
          <w:color w:val="002060"/>
        </w:rPr>
        <w:t>The Search for Life on Mars: The Greatest Scientific Detective Story of All Time</w:t>
      </w:r>
      <w:r w:rsidR="00841E7F" w:rsidRPr="00841E7F">
        <w:rPr>
          <w:color w:val="002060"/>
        </w:rPr>
        <w:t xml:space="preserve">. New York: Simon &amp; Schuster, 2020. </w:t>
      </w:r>
      <w:r w:rsidR="00841E7F" w:rsidRPr="00F6761B">
        <w:rPr>
          <w:color w:val="002060"/>
        </w:rPr>
        <w:t>Available as a free e-book through Georgetown library.</w:t>
      </w:r>
    </w:p>
    <w:p w14:paraId="6391BF98" w14:textId="515DE44D" w:rsidR="0019146E" w:rsidRDefault="0055754F" w:rsidP="002F0F81">
      <w:pPr>
        <w:pStyle w:val="ListParagraph"/>
        <w:numPr>
          <w:ilvl w:val="0"/>
          <w:numId w:val="11"/>
        </w:numPr>
        <w:ind w:left="1170" w:hanging="450"/>
        <w:rPr>
          <w:color w:val="002060"/>
        </w:rPr>
      </w:pPr>
      <w:r>
        <w:rPr>
          <w:color w:val="002060"/>
        </w:rPr>
        <w:lastRenderedPageBreak/>
        <w:t>“Prologue” and “Par</w:t>
      </w:r>
      <w:r w:rsidR="002E63EA">
        <w:rPr>
          <w:color w:val="002060"/>
        </w:rPr>
        <w:t>t</w:t>
      </w:r>
      <w:r>
        <w:rPr>
          <w:color w:val="002060"/>
        </w:rPr>
        <w:t xml:space="preserve"> 3” in</w:t>
      </w:r>
      <w:r w:rsidR="00C56E03">
        <w:rPr>
          <w:color w:val="002060"/>
        </w:rPr>
        <w:t xml:space="preserve"> Sarah Stewart Johnson, </w:t>
      </w:r>
      <w:r w:rsidR="00C56E03" w:rsidRPr="00C56E03">
        <w:rPr>
          <w:i/>
          <w:color w:val="002060"/>
        </w:rPr>
        <w:t xml:space="preserve">The Sirens of Mars: Searching for Life on Another World. </w:t>
      </w:r>
      <w:r w:rsidR="00C56E03" w:rsidRPr="00C56E03">
        <w:rPr>
          <w:color w:val="002060"/>
        </w:rPr>
        <w:t xml:space="preserve">New York: Penguin Random House, 2020. </w:t>
      </w:r>
      <w:r w:rsidR="00C56E03" w:rsidRPr="00F6761B">
        <w:rPr>
          <w:color w:val="002060"/>
        </w:rPr>
        <w:t>Available as a free e-book through Georgetown library.</w:t>
      </w:r>
    </w:p>
    <w:p w14:paraId="0A91E293" w14:textId="77777777" w:rsidR="00642608" w:rsidRDefault="0019146E" w:rsidP="00642608">
      <w:pPr>
        <w:pStyle w:val="ListParagraph"/>
        <w:numPr>
          <w:ilvl w:val="0"/>
          <w:numId w:val="11"/>
        </w:numPr>
        <w:ind w:left="1170" w:hanging="450"/>
        <w:rPr>
          <w:color w:val="002060"/>
        </w:rPr>
      </w:pPr>
      <w:r w:rsidRPr="0019146E">
        <w:rPr>
          <w:color w:val="002060"/>
        </w:rPr>
        <w:t>Alberto G.</w:t>
      </w:r>
      <w:r>
        <w:rPr>
          <w:color w:val="002060"/>
        </w:rPr>
        <w:t xml:space="preserve"> </w:t>
      </w:r>
      <w:proofErr w:type="spellStart"/>
      <w:r w:rsidRPr="0019146E">
        <w:rPr>
          <w:color w:val="002060"/>
        </w:rPr>
        <w:t>Fairén</w:t>
      </w:r>
      <w:proofErr w:type="spellEnd"/>
      <w:r>
        <w:rPr>
          <w:color w:val="002060"/>
        </w:rPr>
        <w:t xml:space="preserve"> et al.,</w:t>
      </w:r>
      <w:r w:rsidRPr="0019146E">
        <w:rPr>
          <w:color w:val="002060"/>
        </w:rPr>
        <w:t xml:space="preserve"> </w:t>
      </w:r>
      <w:r>
        <w:rPr>
          <w:color w:val="002060"/>
        </w:rPr>
        <w:t>“</w:t>
      </w:r>
      <w:r w:rsidRPr="0019146E">
        <w:rPr>
          <w:color w:val="002060"/>
        </w:rPr>
        <w:t>Searching for life on Mars before it is too late.</w:t>
      </w:r>
      <w:r>
        <w:rPr>
          <w:color w:val="002060"/>
        </w:rPr>
        <w:t>”</w:t>
      </w:r>
      <w:r w:rsidRPr="0019146E">
        <w:rPr>
          <w:color w:val="002060"/>
        </w:rPr>
        <w:t xml:space="preserve"> </w:t>
      </w:r>
      <w:r w:rsidRPr="0019146E">
        <w:rPr>
          <w:i/>
          <w:color w:val="002060"/>
        </w:rPr>
        <w:t>Astrobiology</w:t>
      </w:r>
      <w:r w:rsidRPr="0019146E">
        <w:rPr>
          <w:color w:val="002060"/>
        </w:rPr>
        <w:t xml:space="preserve"> 17</w:t>
      </w:r>
      <w:r>
        <w:rPr>
          <w:color w:val="002060"/>
        </w:rPr>
        <w:t>:</w:t>
      </w:r>
      <w:r w:rsidRPr="0019146E">
        <w:rPr>
          <w:color w:val="002060"/>
        </w:rPr>
        <w:t>10 (2017): 962-970.</w:t>
      </w:r>
    </w:p>
    <w:p w14:paraId="7EA85659" w14:textId="293FAB0D" w:rsidR="00642608" w:rsidRPr="00642608" w:rsidRDefault="00642608" w:rsidP="00642608">
      <w:pPr>
        <w:pStyle w:val="ListParagraph"/>
        <w:numPr>
          <w:ilvl w:val="0"/>
          <w:numId w:val="11"/>
        </w:numPr>
        <w:ind w:left="1170" w:hanging="450"/>
        <w:rPr>
          <w:color w:val="002060"/>
        </w:rPr>
      </w:pPr>
      <w:r w:rsidRPr="00642608">
        <w:rPr>
          <w:color w:val="002060"/>
        </w:rPr>
        <w:t xml:space="preserve">Lisa </w:t>
      </w:r>
      <w:proofErr w:type="spellStart"/>
      <w:r w:rsidRPr="00642608">
        <w:rPr>
          <w:color w:val="002060"/>
        </w:rPr>
        <w:t>Messeri</w:t>
      </w:r>
      <w:proofErr w:type="spellEnd"/>
      <w:r w:rsidRPr="00642608">
        <w:rPr>
          <w:color w:val="002060"/>
        </w:rPr>
        <w:t xml:space="preserve">, “Extra-terra incognita: Martian maps in the digital age.” </w:t>
      </w:r>
      <w:r w:rsidRPr="00642608">
        <w:rPr>
          <w:i/>
          <w:iCs/>
          <w:color w:val="002060"/>
        </w:rPr>
        <w:t xml:space="preserve">Social Studies of Science </w:t>
      </w:r>
      <w:r w:rsidRPr="00642608">
        <w:rPr>
          <w:color w:val="002060"/>
        </w:rPr>
        <w:t xml:space="preserve">47:1 (2017): 75-94 </w:t>
      </w:r>
    </w:p>
    <w:p w14:paraId="0BD6A86A" w14:textId="77777777" w:rsidR="0019146E" w:rsidRPr="00224EE8" w:rsidRDefault="0019146E" w:rsidP="00224EE8">
      <w:pPr>
        <w:rPr>
          <w:color w:val="002060"/>
        </w:rPr>
      </w:pPr>
    </w:p>
    <w:p w14:paraId="08DA2279" w14:textId="6771E100" w:rsidR="002F0F81" w:rsidRDefault="002F0F81" w:rsidP="002F0F81">
      <w:pPr>
        <w:rPr>
          <w:b/>
        </w:rPr>
      </w:pPr>
      <w:r>
        <w:rPr>
          <w:b/>
        </w:rPr>
        <w:t xml:space="preserve">Week </w:t>
      </w:r>
      <w:r w:rsidR="00AC4BB2">
        <w:rPr>
          <w:b/>
        </w:rPr>
        <w:t>9</w:t>
      </w:r>
      <w:r>
        <w:rPr>
          <w:b/>
        </w:rPr>
        <w:t xml:space="preserve">: </w:t>
      </w:r>
      <w:r w:rsidR="00CA38EC">
        <w:rPr>
          <w:b/>
        </w:rPr>
        <w:t>Settling and Terraforming Mars</w:t>
      </w:r>
    </w:p>
    <w:p w14:paraId="33692F36" w14:textId="77777777" w:rsidR="002F0F81" w:rsidRDefault="002F0F81" w:rsidP="002F0F81">
      <w:pPr>
        <w:rPr>
          <w:b/>
        </w:rPr>
      </w:pPr>
    </w:p>
    <w:p w14:paraId="6544E762" w14:textId="0723BB10" w:rsidR="002F0F81" w:rsidRDefault="00AC4BB2" w:rsidP="002F0F81">
      <w:r>
        <w:t xml:space="preserve">October </w:t>
      </w:r>
      <w:r w:rsidR="003D0B7E">
        <w:t>18</w:t>
      </w:r>
    </w:p>
    <w:p w14:paraId="1F6D805B" w14:textId="530E2EA9" w:rsidR="002F0F81" w:rsidRDefault="00AC4BB2" w:rsidP="002F0F81">
      <w:r>
        <w:t>October</w:t>
      </w:r>
      <w:r w:rsidR="002F0F81">
        <w:t xml:space="preserve"> </w:t>
      </w:r>
      <w:r w:rsidR="003D0B7E">
        <w:t>20</w:t>
      </w:r>
      <w:r w:rsidR="00E21C4A">
        <w:t xml:space="preserve"> </w:t>
      </w:r>
    </w:p>
    <w:p w14:paraId="46E1F029" w14:textId="77777777" w:rsidR="002F0F81" w:rsidRDefault="002F0F81" w:rsidP="002F0F81"/>
    <w:p w14:paraId="64C72B36" w14:textId="77777777" w:rsidR="002F0F81" w:rsidRDefault="002F0F81" w:rsidP="002F0F81">
      <w:pPr>
        <w:rPr>
          <w:b/>
        </w:rPr>
      </w:pPr>
      <w:r w:rsidRPr="002F0F81">
        <w:rPr>
          <w:u w:val="single"/>
        </w:rPr>
        <w:t>Readings:</w:t>
      </w:r>
    </w:p>
    <w:p w14:paraId="47D19A0C" w14:textId="747C587C" w:rsidR="002F0F81" w:rsidRPr="008E11F0" w:rsidRDefault="002F0F81" w:rsidP="002F0F81">
      <w:pPr>
        <w:rPr>
          <w:b/>
          <w:color w:val="002060"/>
        </w:rPr>
      </w:pPr>
    </w:p>
    <w:p w14:paraId="0FAE48EE" w14:textId="40B8D612" w:rsidR="00295421" w:rsidRPr="008E11F0" w:rsidRDefault="00295421" w:rsidP="00CA1BC3">
      <w:pPr>
        <w:pStyle w:val="ListParagraph"/>
        <w:numPr>
          <w:ilvl w:val="0"/>
          <w:numId w:val="9"/>
        </w:numPr>
        <w:rPr>
          <w:color w:val="002060"/>
        </w:rPr>
      </w:pPr>
      <w:r w:rsidRPr="008E11F0">
        <w:rPr>
          <w:rFonts w:eastAsia="Times New Roman"/>
          <w:color w:val="002060"/>
          <w:lang w:eastAsia="en-CA"/>
        </w:rPr>
        <w:t xml:space="preserve">Elon Musk, “Making Life Multi-Planetary.” </w:t>
      </w:r>
      <w:r w:rsidRPr="008E11F0">
        <w:rPr>
          <w:rFonts w:eastAsia="Times New Roman"/>
          <w:i/>
          <w:color w:val="002060"/>
          <w:lang w:eastAsia="en-CA"/>
        </w:rPr>
        <w:t>New Space</w:t>
      </w:r>
      <w:r w:rsidRPr="008E11F0">
        <w:rPr>
          <w:rFonts w:eastAsia="Times New Roman"/>
          <w:color w:val="002060"/>
          <w:lang w:eastAsia="en-CA"/>
        </w:rPr>
        <w:t xml:space="preserve"> 6:1 (2018).</w:t>
      </w:r>
    </w:p>
    <w:p w14:paraId="678D3706" w14:textId="56BCE995" w:rsidR="00A66CCC" w:rsidRDefault="00A66CCC" w:rsidP="00CA1BC3">
      <w:pPr>
        <w:pStyle w:val="ListParagraph"/>
        <w:numPr>
          <w:ilvl w:val="0"/>
          <w:numId w:val="9"/>
        </w:numPr>
        <w:rPr>
          <w:color w:val="002060"/>
        </w:rPr>
      </w:pPr>
      <w:r w:rsidRPr="00A66CCC">
        <w:rPr>
          <w:color w:val="002060"/>
        </w:rPr>
        <w:t>Tanja</w:t>
      </w:r>
      <w:r w:rsidR="003F14FD">
        <w:rPr>
          <w:color w:val="002060"/>
        </w:rPr>
        <w:t xml:space="preserve"> </w:t>
      </w:r>
      <w:r w:rsidR="003F14FD" w:rsidRPr="00A66CCC">
        <w:rPr>
          <w:color w:val="002060"/>
        </w:rPr>
        <w:t>Masson-Zwaan,</w:t>
      </w:r>
      <w:r w:rsidRPr="00A66CCC">
        <w:rPr>
          <w:color w:val="002060"/>
        </w:rPr>
        <w:t xml:space="preserve"> </w:t>
      </w:r>
      <w:r>
        <w:rPr>
          <w:color w:val="002060"/>
        </w:rPr>
        <w:t>“</w:t>
      </w:r>
      <w:r w:rsidRPr="00A66CCC">
        <w:rPr>
          <w:color w:val="002060"/>
        </w:rPr>
        <w:t>New states in space.</w:t>
      </w:r>
      <w:r>
        <w:rPr>
          <w:color w:val="002060"/>
        </w:rPr>
        <w:t>”</w:t>
      </w:r>
      <w:r w:rsidRPr="00A66CCC">
        <w:rPr>
          <w:color w:val="002060"/>
        </w:rPr>
        <w:t xml:space="preserve"> </w:t>
      </w:r>
      <w:r w:rsidRPr="00A66CCC">
        <w:rPr>
          <w:i/>
          <w:iCs/>
          <w:color w:val="002060"/>
        </w:rPr>
        <w:t>American Journal of International Law</w:t>
      </w:r>
      <w:r w:rsidRPr="00A66CCC">
        <w:rPr>
          <w:color w:val="002060"/>
        </w:rPr>
        <w:t xml:space="preserve"> 113 (2019): 98-102. </w:t>
      </w:r>
    </w:p>
    <w:p w14:paraId="5EE47160" w14:textId="365427F4" w:rsidR="003F14FD" w:rsidRDefault="003F14FD" w:rsidP="00CA1BC3">
      <w:pPr>
        <w:pStyle w:val="ListParagraph"/>
        <w:numPr>
          <w:ilvl w:val="0"/>
          <w:numId w:val="9"/>
        </w:numPr>
        <w:rPr>
          <w:color w:val="002060"/>
        </w:rPr>
      </w:pPr>
      <w:r w:rsidRPr="003F14FD">
        <w:rPr>
          <w:color w:val="002060"/>
        </w:rPr>
        <w:t>Matthew T.</w:t>
      </w:r>
      <w:r>
        <w:rPr>
          <w:color w:val="002060"/>
        </w:rPr>
        <w:t xml:space="preserve"> </w:t>
      </w:r>
      <w:r w:rsidRPr="003F14FD">
        <w:rPr>
          <w:color w:val="002060"/>
        </w:rPr>
        <w:t>King and Laurie R. Blank</w:t>
      </w:r>
      <w:r>
        <w:rPr>
          <w:color w:val="002060"/>
        </w:rPr>
        <w:t>, “</w:t>
      </w:r>
      <w:r w:rsidRPr="003F14FD">
        <w:rPr>
          <w:color w:val="002060"/>
        </w:rPr>
        <w:t>International law and security in outer space: Now and tomorrow.</w:t>
      </w:r>
      <w:r>
        <w:rPr>
          <w:color w:val="002060"/>
        </w:rPr>
        <w:t>”</w:t>
      </w:r>
      <w:r w:rsidRPr="003F14FD">
        <w:rPr>
          <w:color w:val="002060"/>
        </w:rPr>
        <w:t xml:space="preserve"> </w:t>
      </w:r>
      <w:r w:rsidRPr="003F14FD">
        <w:rPr>
          <w:i/>
          <w:iCs/>
          <w:color w:val="002060"/>
        </w:rPr>
        <w:t>American Journal of International Law</w:t>
      </w:r>
      <w:r w:rsidRPr="003F14FD">
        <w:rPr>
          <w:color w:val="002060"/>
        </w:rPr>
        <w:t xml:space="preserve"> 113 (2019): 125-129.</w:t>
      </w:r>
    </w:p>
    <w:p w14:paraId="63957886" w14:textId="586CF8AF" w:rsidR="0003561B" w:rsidRDefault="0003561B" w:rsidP="00CA1BC3">
      <w:pPr>
        <w:pStyle w:val="ListParagraph"/>
        <w:numPr>
          <w:ilvl w:val="0"/>
          <w:numId w:val="9"/>
        </w:numPr>
        <w:rPr>
          <w:color w:val="002060"/>
        </w:rPr>
      </w:pPr>
      <w:r w:rsidRPr="0003561B">
        <w:rPr>
          <w:color w:val="002060"/>
        </w:rPr>
        <w:t>Bruce M.</w:t>
      </w:r>
      <w:r w:rsidR="00C56E03">
        <w:rPr>
          <w:color w:val="002060"/>
        </w:rPr>
        <w:t xml:space="preserve"> </w:t>
      </w:r>
      <w:proofErr w:type="spellStart"/>
      <w:r w:rsidR="00C56E03" w:rsidRPr="0003561B">
        <w:rPr>
          <w:color w:val="002060"/>
        </w:rPr>
        <w:t>Jakosky</w:t>
      </w:r>
      <w:proofErr w:type="spellEnd"/>
      <w:r w:rsidR="00C56E03">
        <w:rPr>
          <w:color w:val="002060"/>
        </w:rPr>
        <w:t xml:space="preserve"> </w:t>
      </w:r>
      <w:r w:rsidRPr="0003561B">
        <w:rPr>
          <w:color w:val="002060"/>
        </w:rPr>
        <w:t>and Christopher S. Edwards</w:t>
      </w:r>
      <w:r w:rsidR="00C56E03">
        <w:rPr>
          <w:color w:val="002060"/>
        </w:rPr>
        <w:t>,</w:t>
      </w:r>
      <w:r w:rsidRPr="0003561B">
        <w:rPr>
          <w:color w:val="002060"/>
        </w:rPr>
        <w:t xml:space="preserve"> </w:t>
      </w:r>
      <w:r w:rsidR="008C0FD4">
        <w:rPr>
          <w:color w:val="002060"/>
        </w:rPr>
        <w:t>“</w:t>
      </w:r>
      <w:r w:rsidRPr="0003561B">
        <w:rPr>
          <w:color w:val="002060"/>
        </w:rPr>
        <w:t>Inventory of CO 2 available for terraforming Mars.</w:t>
      </w:r>
      <w:r w:rsidR="008C0FD4">
        <w:rPr>
          <w:color w:val="002060"/>
        </w:rPr>
        <w:t>”</w:t>
      </w:r>
      <w:r w:rsidRPr="0003561B">
        <w:rPr>
          <w:color w:val="002060"/>
        </w:rPr>
        <w:t xml:space="preserve"> </w:t>
      </w:r>
      <w:r w:rsidRPr="008C0FD4">
        <w:rPr>
          <w:i/>
          <w:color w:val="002060"/>
        </w:rPr>
        <w:t xml:space="preserve">Nature </w:t>
      </w:r>
      <w:r w:rsidR="00622151">
        <w:rPr>
          <w:i/>
          <w:color w:val="002060"/>
        </w:rPr>
        <w:t>A</w:t>
      </w:r>
      <w:r w:rsidRPr="008C0FD4">
        <w:rPr>
          <w:i/>
          <w:color w:val="002060"/>
        </w:rPr>
        <w:t>stronomy</w:t>
      </w:r>
      <w:r w:rsidRPr="0003561B">
        <w:rPr>
          <w:color w:val="002060"/>
        </w:rPr>
        <w:t xml:space="preserve"> 2</w:t>
      </w:r>
      <w:r w:rsidR="008C0FD4">
        <w:rPr>
          <w:color w:val="002060"/>
        </w:rPr>
        <w:t>:</w:t>
      </w:r>
      <w:r w:rsidRPr="0003561B">
        <w:rPr>
          <w:color w:val="002060"/>
        </w:rPr>
        <w:t>8 (2018): 634-639.</w:t>
      </w:r>
    </w:p>
    <w:p w14:paraId="417F2871" w14:textId="25F01AD8" w:rsidR="0003561B" w:rsidRDefault="0003561B" w:rsidP="00CA1BC3">
      <w:pPr>
        <w:pStyle w:val="ListParagraph"/>
        <w:numPr>
          <w:ilvl w:val="0"/>
          <w:numId w:val="9"/>
        </w:numPr>
        <w:rPr>
          <w:color w:val="002060"/>
        </w:rPr>
      </w:pPr>
      <w:r w:rsidRPr="0003561B">
        <w:rPr>
          <w:color w:val="002060"/>
        </w:rPr>
        <w:t>Alfonso F.</w:t>
      </w:r>
      <w:r w:rsidR="00C56E03">
        <w:rPr>
          <w:color w:val="002060"/>
        </w:rPr>
        <w:t xml:space="preserve"> </w:t>
      </w:r>
      <w:r w:rsidR="00C56E03" w:rsidRPr="0003561B">
        <w:rPr>
          <w:color w:val="002060"/>
        </w:rPr>
        <w:t>Davila</w:t>
      </w:r>
      <w:r w:rsidRPr="0003561B">
        <w:rPr>
          <w:color w:val="002060"/>
        </w:rPr>
        <w:t xml:space="preserve">, David </w:t>
      </w:r>
      <w:proofErr w:type="spellStart"/>
      <w:r w:rsidRPr="0003561B">
        <w:rPr>
          <w:color w:val="002060"/>
        </w:rPr>
        <w:t>Willson</w:t>
      </w:r>
      <w:proofErr w:type="spellEnd"/>
      <w:r w:rsidRPr="0003561B">
        <w:rPr>
          <w:color w:val="002060"/>
        </w:rPr>
        <w:t xml:space="preserve">, John D. Coates, and Christopher P. McKay. </w:t>
      </w:r>
      <w:r>
        <w:rPr>
          <w:color w:val="002060"/>
        </w:rPr>
        <w:t>“</w:t>
      </w:r>
      <w:r w:rsidRPr="0003561B">
        <w:rPr>
          <w:color w:val="002060"/>
        </w:rPr>
        <w:t>Perchlorate on Mars: a chemical hazard and a resource for humans.</w:t>
      </w:r>
      <w:r>
        <w:rPr>
          <w:color w:val="002060"/>
        </w:rPr>
        <w:t>”</w:t>
      </w:r>
      <w:r w:rsidRPr="0003561B">
        <w:rPr>
          <w:color w:val="002060"/>
        </w:rPr>
        <w:t xml:space="preserve"> </w:t>
      </w:r>
      <w:r w:rsidRPr="0003561B">
        <w:rPr>
          <w:i/>
          <w:color w:val="002060"/>
        </w:rPr>
        <w:t xml:space="preserve">Int. J. </w:t>
      </w:r>
      <w:proofErr w:type="spellStart"/>
      <w:r w:rsidRPr="0003561B">
        <w:rPr>
          <w:i/>
          <w:color w:val="002060"/>
        </w:rPr>
        <w:t>Astrobiol</w:t>
      </w:r>
      <w:proofErr w:type="spellEnd"/>
      <w:r w:rsidRPr="0003561B">
        <w:rPr>
          <w:color w:val="002060"/>
        </w:rPr>
        <w:t xml:space="preserve"> 12</w:t>
      </w:r>
      <w:r>
        <w:rPr>
          <w:color w:val="002060"/>
        </w:rPr>
        <w:t>:</w:t>
      </w:r>
      <w:r w:rsidRPr="0003561B">
        <w:rPr>
          <w:color w:val="002060"/>
        </w:rPr>
        <w:t>04 (2013): 321-325.</w:t>
      </w:r>
    </w:p>
    <w:p w14:paraId="07428D8A" w14:textId="22839CB6" w:rsidR="00642608" w:rsidRPr="00642608" w:rsidRDefault="00642608" w:rsidP="00642608">
      <w:pPr>
        <w:pStyle w:val="ListParagraph"/>
        <w:numPr>
          <w:ilvl w:val="0"/>
          <w:numId w:val="9"/>
        </w:numPr>
        <w:rPr>
          <w:color w:val="002060"/>
        </w:rPr>
      </w:pPr>
      <w:r w:rsidRPr="009F7911">
        <w:rPr>
          <w:color w:val="002060"/>
        </w:rPr>
        <w:t xml:space="preserve">Frank Tavares et al., </w:t>
      </w:r>
      <w:r>
        <w:rPr>
          <w:color w:val="002060"/>
        </w:rPr>
        <w:t>“</w:t>
      </w:r>
      <w:r w:rsidRPr="009F7911">
        <w:rPr>
          <w:color w:val="002060"/>
        </w:rPr>
        <w:t>Ethical Exploration and the Role of Planetary Protection in Disrupting Colonial Practices</w:t>
      </w:r>
      <w:r>
        <w:rPr>
          <w:color w:val="002060"/>
        </w:rPr>
        <w:t xml:space="preserve">.” Available through Canvas. </w:t>
      </w:r>
    </w:p>
    <w:p w14:paraId="5E26B13C" w14:textId="2ACB1567" w:rsidR="006844F7" w:rsidRPr="006844F7" w:rsidRDefault="006844F7" w:rsidP="006844F7">
      <w:pPr>
        <w:pStyle w:val="ListParagraph"/>
        <w:numPr>
          <w:ilvl w:val="0"/>
          <w:numId w:val="9"/>
        </w:numPr>
        <w:rPr>
          <w:color w:val="C00000"/>
        </w:rPr>
      </w:pPr>
      <w:r>
        <w:rPr>
          <w:rFonts w:eastAsia="Times New Roman"/>
          <w:color w:val="C00000"/>
          <w:lang w:eastAsia="en-CA"/>
        </w:rPr>
        <w:t xml:space="preserve">Browse through </w:t>
      </w:r>
      <w:proofErr w:type="spellStart"/>
      <w:r w:rsidRPr="00841E7F">
        <w:rPr>
          <w:rFonts w:eastAsia="Times New Roman"/>
          <w:color w:val="C00000"/>
          <w:lang w:eastAsia="en-CA"/>
        </w:rPr>
        <w:t>Wernher</w:t>
      </w:r>
      <w:proofErr w:type="spellEnd"/>
      <w:r w:rsidRPr="00841E7F">
        <w:rPr>
          <w:rFonts w:eastAsia="Times New Roman"/>
          <w:color w:val="C00000"/>
          <w:lang w:eastAsia="en-CA"/>
        </w:rPr>
        <w:t xml:space="preserve"> von Braun, “Project Mars - A Technical Tale.” Pages 7-214. Available at: </w:t>
      </w:r>
      <w:hyperlink r:id="rId23" w:history="1">
        <w:r w:rsidRPr="00841E7F">
          <w:rPr>
            <w:rStyle w:val="Hyperlink"/>
            <w:rFonts w:eastAsia="Times New Roman"/>
            <w:color w:val="C00000"/>
            <w:lang w:eastAsia="en-CA"/>
          </w:rPr>
          <w:t>https://archive.org/details/ProjectMars</w:t>
        </w:r>
      </w:hyperlink>
      <w:r w:rsidRPr="00841E7F">
        <w:rPr>
          <w:rFonts w:eastAsia="Times New Roman"/>
          <w:color w:val="C00000"/>
          <w:lang w:eastAsia="en-CA"/>
        </w:rPr>
        <w:t xml:space="preserve">. </w:t>
      </w:r>
    </w:p>
    <w:p w14:paraId="615B8947" w14:textId="77777777" w:rsidR="00295421" w:rsidRPr="002F0F81" w:rsidRDefault="00295421" w:rsidP="002F0F81">
      <w:pPr>
        <w:rPr>
          <w:b/>
        </w:rPr>
      </w:pPr>
    </w:p>
    <w:p w14:paraId="17D1BAF2" w14:textId="397C1786" w:rsidR="002F0F81" w:rsidRPr="00E24E1B" w:rsidRDefault="002F0F81" w:rsidP="00E24E1B">
      <w:pPr>
        <w:jc w:val="center"/>
        <w:rPr>
          <w:b/>
        </w:rPr>
      </w:pPr>
      <w:r w:rsidRPr="00E24E1B">
        <w:rPr>
          <w:b/>
        </w:rPr>
        <w:t xml:space="preserve">PART </w:t>
      </w:r>
      <w:r w:rsidR="00E24E1B" w:rsidRPr="00E24E1B">
        <w:rPr>
          <w:b/>
        </w:rPr>
        <w:t>IV</w:t>
      </w:r>
      <w:r w:rsidRPr="00E24E1B">
        <w:rPr>
          <w:b/>
        </w:rPr>
        <w:t>: VENUS</w:t>
      </w:r>
    </w:p>
    <w:p w14:paraId="47B051EE" w14:textId="4F385795" w:rsidR="00E24E1B" w:rsidRDefault="00E24E1B" w:rsidP="00E24E1B">
      <w:pPr>
        <w:rPr>
          <w:b/>
        </w:rPr>
      </w:pPr>
    </w:p>
    <w:p w14:paraId="65C250E2" w14:textId="47863318" w:rsidR="00974BA4" w:rsidRDefault="00974BA4" w:rsidP="00974BA4">
      <w:pPr>
        <w:rPr>
          <w:b/>
        </w:rPr>
      </w:pPr>
      <w:r>
        <w:rPr>
          <w:b/>
        </w:rPr>
        <w:t>Week 1</w:t>
      </w:r>
      <w:r w:rsidR="00AC4BB2">
        <w:rPr>
          <w:b/>
        </w:rPr>
        <w:t>0</w:t>
      </w:r>
      <w:r>
        <w:rPr>
          <w:b/>
        </w:rPr>
        <w:t xml:space="preserve">: </w:t>
      </w:r>
      <w:r w:rsidR="00AC4BB2">
        <w:rPr>
          <w:b/>
        </w:rPr>
        <w:t xml:space="preserve">Transits and Controversies </w:t>
      </w:r>
      <w:r>
        <w:rPr>
          <w:b/>
        </w:rPr>
        <w:t xml:space="preserve"> </w:t>
      </w:r>
    </w:p>
    <w:p w14:paraId="6AA5D3A1" w14:textId="77777777" w:rsidR="00974BA4" w:rsidRDefault="00974BA4" w:rsidP="00974BA4">
      <w:pPr>
        <w:rPr>
          <w:b/>
        </w:rPr>
      </w:pPr>
    </w:p>
    <w:p w14:paraId="0B52FD0B" w14:textId="363D4BA2" w:rsidR="00974BA4" w:rsidRDefault="003D0B7E" w:rsidP="00974BA4">
      <w:r>
        <w:t>October 25</w:t>
      </w:r>
    </w:p>
    <w:p w14:paraId="688B5293" w14:textId="5745F2D0" w:rsidR="003D0B7E" w:rsidRDefault="003D0B7E" w:rsidP="00974BA4">
      <w:r>
        <w:t>October 27</w:t>
      </w:r>
    </w:p>
    <w:p w14:paraId="10944D6A" w14:textId="77777777" w:rsidR="00AC4BB2" w:rsidRDefault="00AC4BB2" w:rsidP="00E24E1B">
      <w:pPr>
        <w:rPr>
          <w:b/>
        </w:rPr>
      </w:pPr>
    </w:p>
    <w:p w14:paraId="53C3A2A1" w14:textId="77777777" w:rsidR="00AC4BB2" w:rsidRDefault="00AC4BB2" w:rsidP="00AC4BB2">
      <w:pPr>
        <w:rPr>
          <w:b/>
        </w:rPr>
      </w:pPr>
      <w:r w:rsidRPr="002F0F81">
        <w:rPr>
          <w:u w:val="single"/>
        </w:rPr>
        <w:t>Readings:</w:t>
      </w:r>
    </w:p>
    <w:p w14:paraId="06F7DF42" w14:textId="288FB7B5" w:rsidR="00AC4BB2" w:rsidRDefault="00AC4BB2" w:rsidP="00E24E1B">
      <w:pPr>
        <w:rPr>
          <w:b/>
        </w:rPr>
      </w:pPr>
    </w:p>
    <w:p w14:paraId="40AA74D3" w14:textId="71F3AFBC" w:rsidR="00022F86" w:rsidRDefault="00022F86" w:rsidP="00022F86">
      <w:pPr>
        <w:pStyle w:val="ListParagraph"/>
        <w:numPr>
          <w:ilvl w:val="0"/>
          <w:numId w:val="22"/>
        </w:numPr>
        <w:ind w:left="1080"/>
        <w:rPr>
          <w:color w:val="002060"/>
        </w:rPr>
      </w:pPr>
      <w:r>
        <w:rPr>
          <w:color w:val="002060"/>
        </w:rPr>
        <w:t xml:space="preserve">Preface and Chapters 7 and 8 in William Sheehan and John E. Westfall, </w:t>
      </w:r>
      <w:r>
        <w:rPr>
          <w:i/>
          <w:color w:val="002060"/>
        </w:rPr>
        <w:t xml:space="preserve">The Transits of Venus. </w:t>
      </w:r>
      <w:r>
        <w:rPr>
          <w:color w:val="002060"/>
        </w:rPr>
        <w:t>Amherst: Prometheus Books, 2004. Available through Canvas.</w:t>
      </w:r>
    </w:p>
    <w:p w14:paraId="124DB7A3" w14:textId="6C69E2C3" w:rsidR="0080174C" w:rsidRDefault="00005B87" w:rsidP="00AC4BB2">
      <w:pPr>
        <w:pStyle w:val="ListParagraph"/>
        <w:numPr>
          <w:ilvl w:val="0"/>
          <w:numId w:val="22"/>
        </w:numPr>
        <w:ind w:left="1080"/>
        <w:rPr>
          <w:color w:val="C00000"/>
        </w:rPr>
      </w:pPr>
      <w:r>
        <w:rPr>
          <w:color w:val="C00000"/>
        </w:rPr>
        <w:t xml:space="preserve">Chapters 2 and 5 in Immanuel Velikovsky, </w:t>
      </w:r>
      <w:r>
        <w:rPr>
          <w:i/>
          <w:color w:val="C00000"/>
        </w:rPr>
        <w:t xml:space="preserve">Worlds in Collision. </w:t>
      </w:r>
      <w:r>
        <w:rPr>
          <w:color w:val="C00000"/>
        </w:rPr>
        <w:t xml:space="preserve">New York: Doubleday &amp; Company, 1950. </w:t>
      </w:r>
      <w:r w:rsidR="0080174C">
        <w:rPr>
          <w:color w:val="C00000"/>
        </w:rPr>
        <w:t>Available through Canvas.</w:t>
      </w:r>
    </w:p>
    <w:p w14:paraId="0BDF6CDF" w14:textId="02D7918D" w:rsidR="00367B41" w:rsidRPr="0080174C" w:rsidRDefault="0080174C" w:rsidP="00AC4BB2">
      <w:pPr>
        <w:pStyle w:val="ListParagraph"/>
        <w:numPr>
          <w:ilvl w:val="0"/>
          <w:numId w:val="22"/>
        </w:numPr>
        <w:ind w:left="1080"/>
        <w:rPr>
          <w:color w:val="C00000"/>
        </w:rPr>
      </w:pPr>
      <w:r>
        <w:rPr>
          <w:bCs/>
          <w:color w:val="C00000"/>
        </w:rPr>
        <w:t xml:space="preserve">V. </w:t>
      </w:r>
      <w:proofErr w:type="spellStart"/>
      <w:r w:rsidRPr="0080174C">
        <w:rPr>
          <w:bCs/>
          <w:color w:val="C00000"/>
        </w:rPr>
        <w:t>Bargmann</w:t>
      </w:r>
      <w:proofErr w:type="spellEnd"/>
      <w:r w:rsidRPr="0080174C">
        <w:rPr>
          <w:bCs/>
          <w:color w:val="C00000"/>
        </w:rPr>
        <w:t xml:space="preserve"> and Lloyd </w:t>
      </w:r>
      <w:proofErr w:type="spellStart"/>
      <w:r w:rsidRPr="0080174C">
        <w:rPr>
          <w:bCs/>
          <w:color w:val="C00000"/>
        </w:rPr>
        <w:t>Motz</w:t>
      </w:r>
      <w:proofErr w:type="spellEnd"/>
      <w:r>
        <w:rPr>
          <w:bCs/>
          <w:color w:val="C00000"/>
        </w:rPr>
        <w:t xml:space="preserve">, </w:t>
      </w:r>
      <w:r w:rsidRPr="0080174C">
        <w:rPr>
          <w:bCs/>
          <w:color w:val="C00000"/>
        </w:rPr>
        <w:t xml:space="preserve">“On the Recent Discoveries Concerning Jupiter and Venus.” </w:t>
      </w:r>
      <w:r w:rsidRPr="0080174C">
        <w:rPr>
          <w:bCs/>
          <w:i/>
          <w:color w:val="C00000"/>
        </w:rPr>
        <w:t>Science</w:t>
      </w:r>
      <w:r w:rsidRPr="0080174C">
        <w:rPr>
          <w:bCs/>
          <w:color w:val="C00000"/>
        </w:rPr>
        <w:t xml:space="preserve"> 138:3547 (1962): 1350-1352. </w:t>
      </w:r>
    </w:p>
    <w:p w14:paraId="4C4EEF6F" w14:textId="77777777" w:rsidR="0080174C" w:rsidRPr="0080174C" w:rsidRDefault="0080174C" w:rsidP="0080174C">
      <w:pPr>
        <w:pStyle w:val="ListParagraph"/>
        <w:numPr>
          <w:ilvl w:val="0"/>
          <w:numId w:val="22"/>
        </w:numPr>
        <w:ind w:left="1080"/>
        <w:rPr>
          <w:color w:val="C00000"/>
        </w:rPr>
      </w:pPr>
      <w:r w:rsidRPr="0080174C">
        <w:rPr>
          <w:bCs/>
          <w:color w:val="C00000"/>
        </w:rPr>
        <w:lastRenderedPageBreak/>
        <w:t xml:space="preserve">Alfred De Grazia, “The scientific reception system and Dr. Velikovsky.” </w:t>
      </w:r>
      <w:r w:rsidRPr="0080174C">
        <w:rPr>
          <w:bCs/>
          <w:i/>
          <w:color w:val="C00000"/>
        </w:rPr>
        <w:t>American Behavioral Scientist</w:t>
      </w:r>
      <w:r w:rsidRPr="0080174C">
        <w:rPr>
          <w:bCs/>
          <w:color w:val="C00000"/>
        </w:rPr>
        <w:t xml:space="preserve"> 7:1 (1963): 45-49.</w:t>
      </w:r>
    </w:p>
    <w:p w14:paraId="5599B2F2" w14:textId="1F595DF1" w:rsidR="0080174C" w:rsidRPr="0080174C" w:rsidRDefault="0080174C" w:rsidP="0080174C">
      <w:pPr>
        <w:pStyle w:val="ListParagraph"/>
        <w:numPr>
          <w:ilvl w:val="0"/>
          <w:numId w:val="22"/>
        </w:numPr>
        <w:ind w:left="1080"/>
        <w:rPr>
          <w:color w:val="C00000"/>
        </w:rPr>
      </w:pPr>
      <w:r w:rsidRPr="0080174C">
        <w:rPr>
          <w:color w:val="C00000"/>
        </w:rPr>
        <w:t>Immanuel Velikovsky, “My Challenge to Conventional Views in Science.” AAAS Symposium, February 25, 1974.</w:t>
      </w:r>
      <w:r>
        <w:rPr>
          <w:color w:val="C00000"/>
        </w:rPr>
        <w:t xml:space="preserve"> Available through Canvas.</w:t>
      </w:r>
    </w:p>
    <w:p w14:paraId="742EFAA5" w14:textId="02A50930" w:rsidR="0080174C" w:rsidRPr="0080174C" w:rsidRDefault="0080174C" w:rsidP="0080174C">
      <w:pPr>
        <w:pStyle w:val="ListParagraph"/>
        <w:numPr>
          <w:ilvl w:val="0"/>
          <w:numId w:val="22"/>
        </w:numPr>
        <w:ind w:left="1080"/>
        <w:rPr>
          <w:color w:val="C00000"/>
        </w:rPr>
      </w:pPr>
      <w:r w:rsidRPr="0080174C">
        <w:rPr>
          <w:color w:val="C00000"/>
        </w:rPr>
        <w:t xml:space="preserve">Carl Sagan, “An Analysis of </w:t>
      </w:r>
      <w:r w:rsidRPr="0080174C">
        <w:rPr>
          <w:i/>
          <w:color w:val="C00000"/>
        </w:rPr>
        <w:t>Worlds in Collision</w:t>
      </w:r>
      <w:r w:rsidR="00BB1EC3">
        <w:rPr>
          <w:i/>
          <w:color w:val="C00000"/>
        </w:rPr>
        <w:t>,</w:t>
      </w:r>
      <w:r w:rsidRPr="0080174C">
        <w:rPr>
          <w:color w:val="C00000"/>
        </w:rPr>
        <w:t xml:space="preserve">” </w:t>
      </w:r>
      <w:r w:rsidR="00BB1EC3">
        <w:rPr>
          <w:color w:val="C00000"/>
        </w:rPr>
        <w:t>i</w:t>
      </w:r>
      <w:r w:rsidRPr="0080174C">
        <w:rPr>
          <w:color w:val="C00000"/>
        </w:rPr>
        <w:t xml:space="preserve">n </w:t>
      </w:r>
      <w:r w:rsidRPr="0080174C">
        <w:rPr>
          <w:i/>
          <w:color w:val="C00000"/>
        </w:rPr>
        <w:t xml:space="preserve">Scientists Confront Velikovsky. New York: </w:t>
      </w:r>
      <w:r w:rsidRPr="0080174C">
        <w:rPr>
          <w:color w:val="C00000"/>
          <w:shd w:val="clear" w:color="auto" w:fill="FFFFFF"/>
        </w:rPr>
        <w:t>W. W. Norton &amp; Company, 1979.</w:t>
      </w:r>
      <w:r w:rsidRPr="0080174C">
        <w:rPr>
          <w:color w:val="C00000"/>
        </w:rPr>
        <w:t xml:space="preserve"> </w:t>
      </w:r>
      <w:r>
        <w:rPr>
          <w:color w:val="C00000"/>
        </w:rPr>
        <w:t>Available through Canvas.</w:t>
      </w:r>
    </w:p>
    <w:p w14:paraId="2A8535B7" w14:textId="77777777" w:rsidR="00367B41" w:rsidRDefault="00367B41" w:rsidP="00AC4BB2"/>
    <w:p w14:paraId="495341F2" w14:textId="46057328" w:rsidR="00E24E1B" w:rsidRDefault="00E24E1B" w:rsidP="00E24E1B">
      <w:pPr>
        <w:rPr>
          <w:b/>
        </w:rPr>
      </w:pPr>
      <w:r>
        <w:rPr>
          <w:b/>
        </w:rPr>
        <w:t>Week 1</w:t>
      </w:r>
      <w:r w:rsidR="00224EE8">
        <w:rPr>
          <w:b/>
        </w:rPr>
        <w:t>1</w:t>
      </w:r>
      <w:r>
        <w:rPr>
          <w:b/>
        </w:rPr>
        <w:t xml:space="preserve">: </w:t>
      </w:r>
      <w:r w:rsidR="0019146E">
        <w:rPr>
          <w:b/>
        </w:rPr>
        <w:t xml:space="preserve">Discovering the Runaway Greenhouse </w:t>
      </w:r>
      <w:r w:rsidR="003D0B7E">
        <w:rPr>
          <w:b/>
        </w:rPr>
        <w:t>Next-door</w:t>
      </w:r>
      <w:r w:rsidR="0019146E">
        <w:rPr>
          <w:b/>
        </w:rPr>
        <w:t xml:space="preserve">  </w:t>
      </w:r>
    </w:p>
    <w:p w14:paraId="1A15BD01" w14:textId="77777777" w:rsidR="00E24E1B" w:rsidRDefault="00E24E1B" w:rsidP="00E24E1B">
      <w:pPr>
        <w:rPr>
          <w:b/>
        </w:rPr>
      </w:pPr>
    </w:p>
    <w:p w14:paraId="3180FD57" w14:textId="77777777" w:rsidR="003D0B7E" w:rsidRDefault="003D0B7E" w:rsidP="003D0B7E">
      <w:r>
        <w:t>November 1</w:t>
      </w:r>
    </w:p>
    <w:p w14:paraId="63041421" w14:textId="1764DB26" w:rsidR="00E24E1B" w:rsidRDefault="003D0B7E" w:rsidP="00E24E1B">
      <w:r>
        <w:t>November 3: SETTLEMENT ESSAY ANNOTATED BIBLIOGRAPHY DUE</w:t>
      </w:r>
    </w:p>
    <w:p w14:paraId="2E850F74" w14:textId="77777777" w:rsidR="00E24E1B" w:rsidRDefault="00E24E1B" w:rsidP="00E24E1B"/>
    <w:p w14:paraId="41AEAA56" w14:textId="77777777" w:rsidR="00E24E1B" w:rsidRDefault="00E24E1B" w:rsidP="00E24E1B">
      <w:pPr>
        <w:rPr>
          <w:b/>
        </w:rPr>
      </w:pPr>
      <w:r w:rsidRPr="002F0F81">
        <w:rPr>
          <w:u w:val="single"/>
        </w:rPr>
        <w:t>Readings:</w:t>
      </w:r>
    </w:p>
    <w:p w14:paraId="0BCA9DE0" w14:textId="7D6FA8A6" w:rsidR="002F0F81" w:rsidRDefault="002F0F81" w:rsidP="00A375B5">
      <w:pPr>
        <w:rPr>
          <w:b/>
        </w:rPr>
      </w:pPr>
    </w:p>
    <w:p w14:paraId="10123F50" w14:textId="01605FA9" w:rsidR="00E441E7" w:rsidRDefault="00E441E7" w:rsidP="00BB1EC3">
      <w:pPr>
        <w:pStyle w:val="ListParagraph"/>
        <w:numPr>
          <w:ilvl w:val="0"/>
          <w:numId w:val="28"/>
        </w:numPr>
        <w:rPr>
          <w:color w:val="002060"/>
        </w:rPr>
      </w:pPr>
      <w:r>
        <w:rPr>
          <w:color w:val="002060"/>
        </w:rPr>
        <w:t xml:space="preserve">Selections from Frederic W. Taylor, </w:t>
      </w:r>
      <w:r>
        <w:rPr>
          <w:i/>
          <w:color w:val="002060"/>
        </w:rPr>
        <w:t xml:space="preserve">The Scientific Exploration of Venus. </w:t>
      </w:r>
      <w:r>
        <w:rPr>
          <w:color w:val="002060"/>
        </w:rPr>
        <w:t xml:space="preserve">Cambridge: Cambridge University Press, 2014. </w:t>
      </w:r>
      <w:r w:rsidR="001178DF">
        <w:rPr>
          <w:color w:val="002060"/>
        </w:rPr>
        <w:t>Available through Canvas.</w:t>
      </w:r>
    </w:p>
    <w:p w14:paraId="4318570F" w14:textId="58197D13" w:rsidR="00297441" w:rsidRPr="00297441" w:rsidRDefault="00297441" w:rsidP="00BB1EC3">
      <w:pPr>
        <w:pStyle w:val="ListParagraph"/>
        <w:numPr>
          <w:ilvl w:val="0"/>
          <w:numId w:val="28"/>
        </w:numPr>
        <w:rPr>
          <w:color w:val="C00000"/>
        </w:rPr>
      </w:pPr>
      <w:r w:rsidRPr="00297441">
        <w:rPr>
          <w:color w:val="C00000"/>
        </w:rPr>
        <w:t xml:space="preserve">Carl Sagan, “The planet Venus.” </w:t>
      </w:r>
      <w:r w:rsidRPr="00297441">
        <w:rPr>
          <w:i/>
          <w:color w:val="C00000"/>
        </w:rPr>
        <w:t>Science</w:t>
      </w:r>
      <w:r w:rsidRPr="00297441">
        <w:rPr>
          <w:color w:val="C00000"/>
        </w:rPr>
        <w:t xml:space="preserve"> 133:3456 (1961): 849-858.</w:t>
      </w:r>
    </w:p>
    <w:p w14:paraId="6AF5C033" w14:textId="77777777" w:rsidR="00BB1EC3" w:rsidRDefault="00297441" w:rsidP="00BB1EC3">
      <w:pPr>
        <w:pStyle w:val="ListParagraph"/>
        <w:numPr>
          <w:ilvl w:val="0"/>
          <w:numId w:val="28"/>
        </w:numPr>
        <w:rPr>
          <w:color w:val="C00000"/>
        </w:rPr>
      </w:pPr>
      <w:r w:rsidRPr="00297441">
        <w:rPr>
          <w:color w:val="C00000"/>
        </w:rPr>
        <w:t xml:space="preserve">W. C. Wang et al., “Greenhouse effects due to man-made perturbations of trace gases.” </w:t>
      </w:r>
      <w:r w:rsidRPr="00297441">
        <w:rPr>
          <w:i/>
          <w:color w:val="C00000"/>
        </w:rPr>
        <w:t>Science</w:t>
      </w:r>
      <w:r w:rsidRPr="00297441">
        <w:rPr>
          <w:color w:val="C00000"/>
        </w:rPr>
        <w:t xml:space="preserve"> 194:4266 (1976): 685-690.</w:t>
      </w:r>
    </w:p>
    <w:p w14:paraId="3E6516CE" w14:textId="1ED8F274" w:rsidR="00BB1EC3" w:rsidRPr="00BB1EC3" w:rsidRDefault="00BB1EC3" w:rsidP="00BB1EC3">
      <w:pPr>
        <w:pStyle w:val="ListParagraph"/>
        <w:numPr>
          <w:ilvl w:val="0"/>
          <w:numId w:val="28"/>
        </w:numPr>
        <w:rPr>
          <w:color w:val="C00000"/>
        </w:rPr>
      </w:pPr>
      <w:r>
        <w:rPr>
          <w:color w:val="C00000"/>
        </w:rPr>
        <w:t xml:space="preserve">James Hansen, “The Venus Syndrome” in </w:t>
      </w:r>
      <w:r w:rsidRPr="00BB1EC3">
        <w:rPr>
          <w:bCs/>
          <w:i/>
          <w:iCs/>
          <w:color w:val="C00000"/>
        </w:rPr>
        <w:t xml:space="preserve">Storms of my Grandchildren: </w:t>
      </w:r>
      <w:r w:rsidR="003052F9">
        <w:rPr>
          <w:bCs/>
          <w:i/>
          <w:iCs/>
          <w:color w:val="C00000"/>
        </w:rPr>
        <w:t>T</w:t>
      </w:r>
      <w:r w:rsidRPr="00BB1EC3">
        <w:rPr>
          <w:bCs/>
          <w:i/>
          <w:iCs/>
          <w:color w:val="C00000"/>
        </w:rPr>
        <w:t xml:space="preserve">he truth about the coming climate catastrophe and our last chance to save humanity. </w:t>
      </w:r>
      <w:r w:rsidRPr="00BB1EC3">
        <w:rPr>
          <w:bCs/>
          <w:color w:val="C00000"/>
        </w:rPr>
        <w:t>New York: Bloomsbury, 2009.</w:t>
      </w:r>
      <w:r>
        <w:rPr>
          <w:bCs/>
          <w:color w:val="C00000"/>
        </w:rPr>
        <w:t xml:space="preserve"> Available through Canvas. </w:t>
      </w:r>
    </w:p>
    <w:p w14:paraId="3FA5E762" w14:textId="77777777" w:rsidR="00E441E7" w:rsidRDefault="00E441E7" w:rsidP="00A375B5">
      <w:pPr>
        <w:rPr>
          <w:b/>
        </w:rPr>
      </w:pPr>
    </w:p>
    <w:p w14:paraId="7366A3AE" w14:textId="0E011E61" w:rsidR="002F0F81" w:rsidRDefault="002F0F81" w:rsidP="002F0F81">
      <w:pPr>
        <w:rPr>
          <w:b/>
        </w:rPr>
      </w:pPr>
      <w:r>
        <w:rPr>
          <w:b/>
        </w:rPr>
        <w:t>Week 1</w:t>
      </w:r>
      <w:r w:rsidR="00C77941">
        <w:rPr>
          <w:b/>
        </w:rPr>
        <w:t>2</w:t>
      </w:r>
      <w:r>
        <w:rPr>
          <w:b/>
        </w:rPr>
        <w:t xml:space="preserve">: </w:t>
      </w:r>
      <w:r w:rsidR="00AC4BB2">
        <w:rPr>
          <w:b/>
        </w:rPr>
        <w:t xml:space="preserve">(Human) </w:t>
      </w:r>
      <w:r w:rsidR="0019146E">
        <w:rPr>
          <w:b/>
        </w:rPr>
        <w:t>Life on Venus</w:t>
      </w:r>
      <w:r w:rsidR="00974BA4">
        <w:rPr>
          <w:b/>
        </w:rPr>
        <w:t>?</w:t>
      </w:r>
    </w:p>
    <w:p w14:paraId="43A22FBD" w14:textId="77777777" w:rsidR="002F0F81" w:rsidRDefault="002F0F81" w:rsidP="002F0F81">
      <w:pPr>
        <w:rPr>
          <w:b/>
        </w:rPr>
      </w:pPr>
    </w:p>
    <w:p w14:paraId="416E3299" w14:textId="77777777" w:rsidR="003D0B7E" w:rsidRDefault="003D0B7E" w:rsidP="003D0B7E">
      <w:r>
        <w:t>November 8</w:t>
      </w:r>
    </w:p>
    <w:p w14:paraId="10CBA125" w14:textId="17516EC2" w:rsidR="003D0B7E" w:rsidRDefault="003D0B7E" w:rsidP="003D0B7E">
      <w:r>
        <w:t>November 10</w:t>
      </w:r>
    </w:p>
    <w:p w14:paraId="18006161" w14:textId="77777777" w:rsidR="002F0F81" w:rsidRDefault="002F0F81" w:rsidP="002F0F81"/>
    <w:p w14:paraId="61A48626" w14:textId="77777777" w:rsidR="002F0F81" w:rsidRDefault="002F0F81" w:rsidP="002F0F81">
      <w:pPr>
        <w:rPr>
          <w:b/>
        </w:rPr>
      </w:pPr>
      <w:r w:rsidRPr="002F0F81">
        <w:rPr>
          <w:u w:val="single"/>
        </w:rPr>
        <w:t>Readings:</w:t>
      </w:r>
    </w:p>
    <w:p w14:paraId="59BB4B77" w14:textId="5A0B6F60" w:rsidR="002F0F81" w:rsidRDefault="002F0F81" w:rsidP="002F0F81">
      <w:pPr>
        <w:rPr>
          <w:b/>
        </w:rPr>
      </w:pPr>
    </w:p>
    <w:p w14:paraId="25C252FD" w14:textId="1DD53463" w:rsidR="00367B41" w:rsidRPr="00A00C78" w:rsidRDefault="00022F86" w:rsidP="00E441E7">
      <w:pPr>
        <w:pStyle w:val="ListParagraph"/>
        <w:numPr>
          <w:ilvl w:val="0"/>
          <w:numId w:val="23"/>
        </w:numPr>
        <w:rPr>
          <w:color w:val="1F3864" w:themeColor="accent5" w:themeShade="80"/>
        </w:rPr>
      </w:pPr>
      <w:r w:rsidRPr="00022F86">
        <w:rPr>
          <w:bCs/>
          <w:color w:val="1F3864" w:themeColor="accent5" w:themeShade="80"/>
        </w:rPr>
        <w:t xml:space="preserve">Pages 294-319 in </w:t>
      </w:r>
      <w:r w:rsidR="00367B41" w:rsidRPr="00022F86">
        <w:rPr>
          <w:bCs/>
          <w:color w:val="1F3864" w:themeColor="accent5" w:themeShade="80"/>
        </w:rPr>
        <w:t xml:space="preserve">David Harry Grinspoon, </w:t>
      </w:r>
      <w:r w:rsidR="00367B41" w:rsidRPr="00022F86">
        <w:rPr>
          <w:bCs/>
          <w:i/>
          <w:iCs/>
          <w:color w:val="1F3864" w:themeColor="accent5" w:themeShade="80"/>
        </w:rPr>
        <w:t>Venus Revealed: A New Look Below the Clouds of our Mysterious Twin Planet</w:t>
      </w:r>
      <w:r w:rsidRPr="00022F86">
        <w:rPr>
          <w:color w:val="1F3864" w:themeColor="accent5" w:themeShade="80"/>
        </w:rPr>
        <w:t xml:space="preserve">. </w:t>
      </w:r>
      <w:r w:rsidRPr="00022F86">
        <w:rPr>
          <w:bCs/>
          <w:color w:val="1F3864" w:themeColor="accent5" w:themeShade="80"/>
        </w:rPr>
        <w:t>Cambridge: Perseus Publishing, 1997.</w:t>
      </w:r>
      <w:r w:rsidRPr="00022F86">
        <w:rPr>
          <w:color w:val="1F3864" w:themeColor="accent5" w:themeShade="80"/>
        </w:rPr>
        <w:t xml:space="preserve"> </w:t>
      </w:r>
      <w:r>
        <w:rPr>
          <w:color w:val="002060"/>
        </w:rPr>
        <w:t xml:space="preserve">Available through Canvas. </w:t>
      </w:r>
    </w:p>
    <w:p w14:paraId="787349E4" w14:textId="7C94C0CC" w:rsidR="00A00C78" w:rsidRPr="00A00C78" w:rsidRDefault="00A00C78" w:rsidP="00E441E7">
      <w:pPr>
        <w:pStyle w:val="ListParagraph"/>
        <w:numPr>
          <w:ilvl w:val="0"/>
          <w:numId w:val="23"/>
        </w:numPr>
        <w:rPr>
          <w:color w:val="1F3864" w:themeColor="accent5" w:themeShade="80"/>
        </w:rPr>
      </w:pPr>
      <w:r w:rsidRPr="00A00C78">
        <w:rPr>
          <w:color w:val="1F3864" w:themeColor="accent5" w:themeShade="80"/>
        </w:rPr>
        <w:t xml:space="preserve">Jane S. Greaves et al., “Phosphine gas in the cloud decks of Venus.” </w:t>
      </w:r>
      <w:r w:rsidRPr="00A00C78">
        <w:rPr>
          <w:i/>
          <w:iCs/>
          <w:color w:val="1F3864" w:themeColor="accent5" w:themeShade="80"/>
        </w:rPr>
        <w:t>Nature Astronomy</w:t>
      </w:r>
      <w:r w:rsidRPr="00A00C78">
        <w:rPr>
          <w:color w:val="1F3864" w:themeColor="accent5" w:themeShade="80"/>
        </w:rPr>
        <w:t xml:space="preserve"> (2020): 1-10.</w:t>
      </w:r>
    </w:p>
    <w:p w14:paraId="03BC939D" w14:textId="71B53B62" w:rsidR="0019146E" w:rsidRPr="00A00C78" w:rsidRDefault="00A00C78" w:rsidP="00E441E7">
      <w:pPr>
        <w:pStyle w:val="ListParagraph"/>
        <w:numPr>
          <w:ilvl w:val="0"/>
          <w:numId w:val="23"/>
        </w:numPr>
        <w:rPr>
          <w:color w:val="1F3864" w:themeColor="accent5" w:themeShade="80"/>
        </w:rPr>
      </w:pPr>
      <w:r w:rsidRPr="00A00C78">
        <w:rPr>
          <w:color w:val="1F3864" w:themeColor="accent5" w:themeShade="80"/>
        </w:rPr>
        <w:t xml:space="preserve">Charles S. Cockell, Sean McMahon, and Jennifer F. Biddle, “When is life a viable hypothesis? The case of Venusian phosphine.” </w:t>
      </w:r>
      <w:r w:rsidRPr="00A00C78">
        <w:rPr>
          <w:i/>
          <w:iCs/>
          <w:color w:val="1F3864" w:themeColor="accent5" w:themeShade="80"/>
        </w:rPr>
        <w:t xml:space="preserve">Astrobiology </w:t>
      </w:r>
      <w:r w:rsidRPr="00A00C78">
        <w:rPr>
          <w:color w:val="1F3864" w:themeColor="accent5" w:themeShade="80"/>
        </w:rPr>
        <w:t>21:3 (2021): 261-264.</w:t>
      </w:r>
    </w:p>
    <w:p w14:paraId="64F224D8" w14:textId="7D6AE27B" w:rsidR="0019146E" w:rsidRDefault="0019146E" w:rsidP="00E441E7">
      <w:pPr>
        <w:pStyle w:val="ListParagraph"/>
        <w:numPr>
          <w:ilvl w:val="0"/>
          <w:numId w:val="23"/>
        </w:numPr>
        <w:rPr>
          <w:color w:val="002060"/>
        </w:rPr>
      </w:pPr>
      <w:r w:rsidRPr="0019146E">
        <w:rPr>
          <w:color w:val="002060"/>
        </w:rPr>
        <w:t>K</w:t>
      </w:r>
      <w:r w:rsidR="00A00C78">
        <w:rPr>
          <w:color w:val="002060"/>
        </w:rPr>
        <w:t>.</w:t>
      </w:r>
      <w:r w:rsidRPr="0019146E">
        <w:rPr>
          <w:color w:val="002060"/>
        </w:rPr>
        <w:t>M</w:t>
      </w:r>
      <w:r w:rsidR="00A00C78">
        <w:rPr>
          <w:color w:val="002060"/>
        </w:rPr>
        <w:t>.</w:t>
      </w:r>
      <w:r w:rsidRPr="0019146E">
        <w:rPr>
          <w:color w:val="002060"/>
        </w:rPr>
        <w:t xml:space="preserve"> Kiran</w:t>
      </w:r>
      <w:r>
        <w:rPr>
          <w:color w:val="002060"/>
        </w:rPr>
        <w:t xml:space="preserve"> </w:t>
      </w:r>
      <w:r w:rsidRPr="0019146E">
        <w:rPr>
          <w:color w:val="002060"/>
        </w:rPr>
        <w:t>Babu and Rajkumar S. Pant</w:t>
      </w:r>
      <w:r>
        <w:rPr>
          <w:color w:val="002060"/>
        </w:rPr>
        <w:t>,</w:t>
      </w:r>
      <w:r w:rsidRPr="0019146E">
        <w:rPr>
          <w:color w:val="002060"/>
        </w:rPr>
        <w:t xml:space="preserve"> </w:t>
      </w:r>
      <w:r>
        <w:rPr>
          <w:color w:val="002060"/>
        </w:rPr>
        <w:t>“</w:t>
      </w:r>
      <w:r w:rsidRPr="0019146E">
        <w:rPr>
          <w:color w:val="002060"/>
        </w:rPr>
        <w:t>A review of Lighter-than-Air systems for exploring the atmosphere of Venus.</w:t>
      </w:r>
      <w:r>
        <w:rPr>
          <w:color w:val="002060"/>
        </w:rPr>
        <w:t>”</w:t>
      </w:r>
      <w:r w:rsidRPr="0019146E">
        <w:rPr>
          <w:color w:val="002060"/>
        </w:rPr>
        <w:t xml:space="preserve"> </w:t>
      </w:r>
      <w:r w:rsidRPr="0019146E">
        <w:rPr>
          <w:i/>
          <w:color w:val="002060"/>
        </w:rPr>
        <w:t>Progress in Aerospace Sciences</w:t>
      </w:r>
      <w:r w:rsidRPr="0019146E">
        <w:rPr>
          <w:color w:val="002060"/>
        </w:rPr>
        <w:t xml:space="preserve"> 112 (2020): 100587.</w:t>
      </w:r>
    </w:p>
    <w:p w14:paraId="6A9DE2E6" w14:textId="10FD3849" w:rsidR="00E441E7" w:rsidRDefault="00E441E7" w:rsidP="00E441E7">
      <w:pPr>
        <w:pStyle w:val="ListParagraph"/>
        <w:numPr>
          <w:ilvl w:val="0"/>
          <w:numId w:val="23"/>
        </w:numPr>
        <w:rPr>
          <w:color w:val="002060"/>
        </w:rPr>
      </w:pPr>
      <w:r w:rsidRPr="00E441E7">
        <w:rPr>
          <w:color w:val="002060"/>
        </w:rPr>
        <w:t xml:space="preserve">Landis, Geoffrey. </w:t>
      </w:r>
      <w:r w:rsidR="00297441">
        <w:rPr>
          <w:color w:val="002060"/>
        </w:rPr>
        <w:t>“</w:t>
      </w:r>
      <w:r w:rsidRPr="00E441E7">
        <w:rPr>
          <w:color w:val="002060"/>
        </w:rPr>
        <w:t>Terraforming Venus: A Challenging Project for Future Colonization.</w:t>
      </w:r>
      <w:r w:rsidR="00297441">
        <w:rPr>
          <w:color w:val="002060"/>
        </w:rPr>
        <w:t>”</w:t>
      </w:r>
      <w:r w:rsidRPr="00E441E7">
        <w:rPr>
          <w:color w:val="002060"/>
        </w:rPr>
        <w:t xml:space="preserve"> In AIAA SPACE 2011 Conference &amp; Exposition, p. 7215. 2011.</w:t>
      </w:r>
    </w:p>
    <w:p w14:paraId="5D64F639" w14:textId="6318B693" w:rsidR="00A00C78" w:rsidRPr="00A00C78" w:rsidRDefault="00A00C78" w:rsidP="00A00C78">
      <w:pPr>
        <w:pStyle w:val="ListParagraph"/>
        <w:numPr>
          <w:ilvl w:val="0"/>
          <w:numId w:val="23"/>
        </w:numPr>
        <w:textAlignment w:val="baseline"/>
        <w:rPr>
          <w:color w:val="C00000"/>
        </w:rPr>
      </w:pPr>
      <w:r w:rsidRPr="00A00C78">
        <w:rPr>
          <w:color w:val="C00000"/>
        </w:rPr>
        <w:t xml:space="preserve">Carl Sagan, “The Planet Venus.” </w:t>
      </w:r>
      <w:r w:rsidRPr="00A00C78">
        <w:rPr>
          <w:i/>
          <w:color w:val="C00000"/>
        </w:rPr>
        <w:t>Science</w:t>
      </w:r>
      <w:r w:rsidRPr="00A00C78">
        <w:rPr>
          <w:color w:val="C00000"/>
        </w:rPr>
        <w:t xml:space="preserve"> 133, 1961, pp. 849-858.</w:t>
      </w:r>
    </w:p>
    <w:p w14:paraId="5287163E" w14:textId="76723885" w:rsidR="00297441" w:rsidRPr="00A00C78" w:rsidRDefault="00A00C78" w:rsidP="00297441">
      <w:pPr>
        <w:ind w:left="1080" w:hanging="360"/>
        <w:rPr>
          <w:color w:val="C00000"/>
        </w:rPr>
      </w:pPr>
      <w:r>
        <w:rPr>
          <w:color w:val="C00000"/>
        </w:rPr>
        <w:t>7</w:t>
      </w:r>
      <w:r w:rsidR="00297441" w:rsidRPr="00A00C78">
        <w:rPr>
          <w:color w:val="C00000"/>
        </w:rPr>
        <w:t xml:space="preserve">.  </w:t>
      </w:r>
      <w:r>
        <w:rPr>
          <w:color w:val="C00000"/>
          <w:lang w:eastAsia="en-CA"/>
        </w:rPr>
        <w:t xml:space="preserve">Browse through </w:t>
      </w:r>
      <w:r w:rsidR="00297441" w:rsidRPr="00A00C78">
        <w:rPr>
          <w:color w:val="C00000"/>
        </w:rPr>
        <w:t xml:space="preserve">“Manned Venus Flyby.” </w:t>
      </w:r>
      <w:proofErr w:type="spellStart"/>
      <w:r w:rsidR="00297441" w:rsidRPr="00A00C78">
        <w:rPr>
          <w:color w:val="C00000"/>
        </w:rPr>
        <w:t>Bellcomm</w:t>
      </w:r>
      <w:proofErr w:type="spellEnd"/>
      <w:r w:rsidR="00297441" w:rsidRPr="00A00C78">
        <w:rPr>
          <w:color w:val="C00000"/>
        </w:rPr>
        <w:t xml:space="preserve"> Inc. Available at: </w:t>
      </w:r>
      <w:hyperlink r:id="rId24" w:history="1">
        <w:r w:rsidR="00297441" w:rsidRPr="00A00C78">
          <w:rPr>
            <w:rStyle w:val="Hyperlink"/>
            <w:color w:val="C00000"/>
          </w:rPr>
          <w:t>https://ntrs.nasa.gov/archive/nasa/casi.ntrs.nasa.gov/19790072165.pdf</w:t>
        </w:r>
      </w:hyperlink>
      <w:r w:rsidR="00297441" w:rsidRPr="00A00C78">
        <w:rPr>
          <w:color w:val="C00000"/>
        </w:rPr>
        <w:t>.</w:t>
      </w:r>
    </w:p>
    <w:p w14:paraId="2B87B429" w14:textId="4AA62EC3" w:rsidR="0019146E" w:rsidRPr="00353F6C" w:rsidRDefault="0019146E" w:rsidP="00E441E7">
      <w:pPr>
        <w:pStyle w:val="ListParagraph"/>
        <w:ind w:left="1080"/>
        <w:rPr>
          <w:color w:val="C00000"/>
        </w:rPr>
      </w:pPr>
    </w:p>
    <w:p w14:paraId="52BC6542" w14:textId="3ED7A764" w:rsidR="002F0F81" w:rsidRPr="00E24E1B" w:rsidRDefault="002F0F81" w:rsidP="00E24E1B">
      <w:pPr>
        <w:jc w:val="center"/>
        <w:rPr>
          <w:b/>
        </w:rPr>
      </w:pPr>
      <w:r w:rsidRPr="00E24E1B">
        <w:rPr>
          <w:b/>
        </w:rPr>
        <w:lastRenderedPageBreak/>
        <w:t xml:space="preserve">PART </w:t>
      </w:r>
      <w:r w:rsidR="00E24E1B" w:rsidRPr="00E24E1B">
        <w:rPr>
          <w:b/>
        </w:rPr>
        <w:t>V</w:t>
      </w:r>
      <w:r w:rsidRPr="00E24E1B">
        <w:rPr>
          <w:b/>
        </w:rPr>
        <w:t>: ASTEROIDS</w:t>
      </w:r>
    </w:p>
    <w:p w14:paraId="555E4187" w14:textId="3636D360" w:rsidR="002F0F81" w:rsidRDefault="002F0F81" w:rsidP="00A375B5">
      <w:pPr>
        <w:rPr>
          <w:b/>
        </w:rPr>
      </w:pPr>
    </w:p>
    <w:p w14:paraId="75046974" w14:textId="4D1EFD12" w:rsidR="00E24E1B" w:rsidRDefault="00E24E1B" w:rsidP="00E24E1B">
      <w:pPr>
        <w:rPr>
          <w:b/>
        </w:rPr>
      </w:pPr>
      <w:r>
        <w:rPr>
          <w:b/>
        </w:rPr>
        <w:t xml:space="preserve">Week 13: </w:t>
      </w:r>
      <w:r w:rsidR="00853ED6">
        <w:rPr>
          <w:b/>
        </w:rPr>
        <w:t>Discovering and Mining Asteroids</w:t>
      </w:r>
    </w:p>
    <w:p w14:paraId="454E81CC" w14:textId="77777777" w:rsidR="00E24E1B" w:rsidRDefault="00E24E1B" w:rsidP="00E24E1B">
      <w:pPr>
        <w:rPr>
          <w:b/>
        </w:rPr>
      </w:pPr>
    </w:p>
    <w:p w14:paraId="5A1F9A59" w14:textId="77777777" w:rsidR="003D0B7E" w:rsidRDefault="003D0B7E" w:rsidP="003D0B7E">
      <w:r>
        <w:t>November 15</w:t>
      </w:r>
    </w:p>
    <w:p w14:paraId="0CB90CEF" w14:textId="421C4F5A" w:rsidR="00E24E1B" w:rsidRDefault="003D0B7E" w:rsidP="00E24E1B">
      <w:r>
        <w:t>November 17</w:t>
      </w:r>
    </w:p>
    <w:p w14:paraId="3231DB35" w14:textId="77777777" w:rsidR="00E24E1B" w:rsidRDefault="00E24E1B" w:rsidP="00E24E1B"/>
    <w:p w14:paraId="3DB34470" w14:textId="5089E2C4" w:rsidR="00E24E1B" w:rsidRDefault="00E24E1B" w:rsidP="00E24E1B">
      <w:pPr>
        <w:rPr>
          <w:u w:val="single"/>
        </w:rPr>
      </w:pPr>
      <w:r w:rsidRPr="002F0F81">
        <w:rPr>
          <w:u w:val="single"/>
        </w:rPr>
        <w:t>Readings:</w:t>
      </w:r>
    </w:p>
    <w:p w14:paraId="54CD47CD" w14:textId="77777777" w:rsidR="0019146E" w:rsidRDefault="0019146E" w:rsidP="00E24E1B">
      <w:pPr>
        <w:rPr>
          <w:u w:val="single"/>
        </w:rPr>
      </w:pPr>
    </w:p>
    <w:p w14:paraId="4C7CD417" w14:textId="390BFD8C" w:rsidR="008E11F0" w:rsidRPr="008E11F0" w:rsidRDefault="008E11F0" w:rsidP="00CA1BC3">
      <w:pPr>
        <w:pStyle w:val="ListParagraph"/>
        <w:numPr>
          <w:ilvl w:val="0"/>
          <w:numId w:val="14"/>
        </w:numPr>
        <w:rPr>
          <w:color w:val="002060"/>
        </w:rPr>
      </w:pPr>
      <w:r w:rsidRPr="008E11F0">
        <w:rPr>
          <w:rFonts w:eastAsia="Times New Roman"/>
          <w:color w:val="002060"/>
          <w:lang w:eastAsia="en-CA"/>
        </w:rPr>
        <w:t xml:space="preserve">“Introduction” in Alexander MacDonald, </w:t>
      </w:r>
      <w:r w:rsidRPr="008E11F0">
        <w:rPr>
          <w:rFonts w:eastAsia="Times New Roman"/>
          <w:i/>
          <w:color w:val="002060"/>
          <w:lang w:eastAsia="en-CA"/>
        </w:rPr>
        <w:t>The Long Space Age: The Economic Origins of Space Exploration from Colonial America to the Cold War</w:t>
      </w:r>
      <w:r w:rsidRPr="008E11F0">
        <w:rPr>
          <w:rFonts w:eastAsia="Times New Roman"/>
          <w:color w:val="002060"/>
          <w:lang w:eastAsia="en-CA"/>
        </w:rPr>
        <w:t xml:space="preserve">. New Haven: Yale University Press, 2017. </w:t>
      </w:r>
      <w:r w:rsidR="001178DF">
        <w:rPr>
          <w:color w:val="002060"/>
        </w:rPr>
        <w:t>Available through Canvas.</w:t>
      </w:r>
    </w:p>
    <w:p w14:paraId="2ADF5617" w14:textId="77777777" w:rsidR="0065672E" w:rsidRDefault="0065672E" w:rsidP="00CA1BC3">
      <w:pPr>
        <w:pStyle w:val="ListParagraph"/>
        <w:numPr>
          <w:ilvl w:val="0"/>
          <w:numId w:val="14"/>
        </w:numPr>
        <w:rPr>
          <w:color w:val="002060"/>
        </w:rPr>
      </w:pPr>
      <w:r w:rsidRPr="0065672E">
        <w:rPr>
          <w:color w:val="002060"/>
        </w:rPr>
        <w:t xml:space="preserve">Valerie A. Olsen, “Political Ecology in the Extreme: Asteroid Activism and the Making of an Environmental Solar System.” </w:t>
      </w:r>
      <w:r w:rsidRPr="0065672E">
        <w:rPr>
          <w:i/>
          <w:color w:val="002060"/>
        </w:rPr>
        <w:t>Anthropological Quarterly</w:t>
      </w:r>
      <w:r w:rsidRPr="0065672E">
        <w:rPr>
          <w:color w:val="002060"/>
        </w:rPr>
        <w:t xml:space="preserve"> 85:4 (2012): 1027.</w:t>
      </w:r>
    </w:p>
    <w:p w14:paraId="6BE155E3" w14:textId="3D52C1BD" w:rsidR="008E11F0" w:rsidRPr="008E11F0" w:rsidRDefault="008E11F0" w:rsidP="00CA1BC3">
      <w:pPr>
        <w:pStyle w:val="ListParagraph"/>
        <w:numPr>
          <w:ilvl w:val="0"/>
          <w:numId w:val="14"/>
        </w:numPr>
        <w:rPr>
          <w:color w:val="002060"/>
        </w:rPr>
      </w:pPr>
      <w:r w:rsidRPr="008E11F0">
        <w:rPr>
          <w:color w:val="002060"/>
        </w:rPr>
        <w:t xml:space="preserve">M. J. </w:t>
      </w:r>
      <w:proofErr w:type="spellStart"/>
      <w:r w:rsidRPr="008E11F0">
        <w:rPr>
          <w:color w:val="002060"/>
        </w:rPr>
        <w:t>Sonter</w:t>
      </w:r>
      <w:proofErr w:type="spellEnd"/>
      <w:r w:rsidRPr="008E11F0">
        <w:rPr>
          <w:color w:val="002060"/>
        </w:rPr>
        <w:t xml:space="preserve">, “The technical and economic feasibility of mining the near-earth asteroids.” </w:t>
      </w:r>
      <w:r w:rsidRPr="008E11F0">
        <w:rPr>
          <w:i/>
          <w:color w:val="002060"/>
        </w:rPr>
        <w:t xml:space="preserve">Acta </w:t>
      </w:r>
      <w:proofErr w:type="spellStart"/>
      <w:r w:rsidRPr="008E11F0">
        <w:rPr>
          <w:i/>
          <w:color w:val="002060"/>
        </w:rPr>
        <w:t>Astronautica</w:t>
      </w:r>
      <w:proofErr w:type="spellEnd"/>
      <w:r w:rsidRPr="008E11F0">
        <w:rPr>
          <w:color w:val="002060"/>
        </w:rPr>
        <w:t xml:space="preserve"> 41 (1997): 637-647.</w:t>
      </w:r>
    </w:p>
    <w:p w14:paraId="5DE177DA" w14:textId="77777777" w:rsidR="0092288B" w:rsidRDefault="008E11F0" w:rsidP="00A375B5">
      <w:pPr>
        <w:pStyle w:val="ListParagraph"/>
        <w:numPr>
          <w:ilvl w:val="0"/>
          <w:numId w:val="14"/>
        </w:numPr>
        <w:rPr>
          <w:color w:val="002060"/>
        </w:rPr>
      </w:pPr>
      <w:proofErr w:type="spellStart"/>
      <w:r w:rsidRPr="008E11F0">
        <w:rPr>
          <w:color w:val="002060"/>
        </w:rPr>
        <w:t>Deganit</w:t>
      </w:r>
      <w:proofErr w:type="spellEnd"/>
      <w:r w:rsidRPr="008E11F0">
        <w:rPr>
          <w:color w:val="002060"/>
        </w:rPr>
        <w:t xml:space="preserve"> </w:t>
      </w:r>
      <w:proofErr w:type="spellStart"/>
      <w:r w:rsidRPr="008E11F0">
        <w:rPr>
          <w:color w:val="002060"/>
        </w:rPr>
        <w:t>Paikowsky</w:t>
      </w:r>
      <w:proofErr w:type="spellEnd"/>
      <w:r w:rsidRPr="008E11F0">
        <w:rPr>
          <w:color w:val="002060"/>
        </w:rPr>
        <w:t xml:space="preserve"> and </w:t>
      </w:r>
      <w:proofErr w:type="spellStart"/>
      <w:r w:rsidRPr="008E11F0">
        <w:rPr>
          <w:color w:val="002060"/>
        </w:rPr>
        <w:t>Roey</w:t>
      </w:r>
      <w:proofErr w:type="spellEnd"/>
      <w:r w:rsidRPr="008E11F0">
        <w:rPr>
          <w:color w:val="002060"/>
        </w:rPr>
        <w:t xml:space="preserve"> </w:t>
      </w:r>
      <w:proofErr w:type="spellStart"/>
      <w:r w:rsidRPr="008E11F0">
        <w:rPr>
          <w:color w:val="002060"/>
        </w:rPr>
        <w:t>Tzezana</w:t>
      </w:r>
      <w:proofErr w:type="spellEnd"/>
      <w:r w:rsidRPr="008E11F0">
        <w:rPr>
          <w:color w:val="002060"/>
        </w:rPr>
        <w:t xml:space="preserve">, “The politics of space mining–An account of a simulation game.” </w:t>
      </w:r>
      <w:r w:rsidRPr="008E11F0">
        <w:rPr>
          <w:i/>
          <w:color w:val="002060"/>
        </w:rPr>
        <w:t xml:space="preserve">Acta </w:t>
      </w:r>
      <w:proofErr w:type="spellStart"/>
      <w:r w:rsidRPr="008E11F0">
        <w:rPr>
          <w:i/>
          <w:color w:val="002060"/>
        </w:rPr>
        <w:t>Astronautica</w:t>
      </w:r>
      <w:proofErr w:type="spellEnd"/>
      <w:r w:rsidRPr="008E11F0">
        <w:rPr>
          <w:color w:val="002060"/>
        </w:rPr>
        <w:t xml:space="preserve"> 142 (2018): 10-17.</w:t>
      </w:r>
    </w:p>
    <w:p w14:paraId="7057D7F3" w14:textId="2FB022E8" w:rsidR="00E24E1B" w:rsidRDefault="00ED2C02" w:rsidP="00A375B5">
      <w:pPr>
        <w:pStyle w:val="ListParagraph"/>
        <w:numPr>
          <w:ilvl w:val="0"/>
          <w:numId w:val="14"/>
        </w:numPr>
        <w:rPr>
          <w:color w:val="002060"/>
        </w:rPr>
      </w:pPr>
      <w:r>
        <w:rPr>
          <w:color w:val="002060"/>
        </w:rPr>
        <w:t xml:space="preserve">Chapters 5, 8, and </w:t>
      </w:r>
      <w:r>
        <w:rPr>
          <w:i/>
          <w:color w:val="002060"/>
        </w:rPr>
        <w:t xml:space="preserve">either </w:t>
      </w:r>
      <w:r>
        <w:rPr>
          <w:color w:val="002060"/>
        </w:rPr>
        <w:t xml:space="preserve">6 or 7 in </w:t>
      </w:r>
      <w:r w:rsidR="0092288B" w:rsidRPr="0092288B">
        <w:rPr>
          <w:color w:val="002060"/>
        </w:rPr>
        <w:t xml:space="preserve">Namrata Goswami and Peter A. Garretson, </w:t>
      </w:r>
      <w:r w:rsidR="0092288B" w:rsidRPr="00ED2C02">
        <w:rPr>
          <w:i/>
          <w:color w:val="002060"/>
        </w:rPr>
        <w:t>Scramble for the Skies: The Great Power Competition to Control the Resources of Outer Space</w:t>
      </w:r>
      <w:r w:rsidR="0092288B" w:rsidRPr="0092288B">
        <w:rPr>
          <w:color w:val="002060"/>
        </w:rPr>
        <w:t xml:space="preserve">. Lexington Books, 2020. </w:t>
      </w:r>
      <w:r w:rsidR="0092288B" w:rsidRPr="00F6761B">
        <w:rPr>
          <w:color w:val="002060"/>
        </w:rPr>
        <w:t>Available as a free e-book through Georgetown library.</w:t>
      </w:r>
    </w:p>
    <w:p w14:paraId="32D1CCF0" w14:textId="77777777" w:rsidR="0092288B" w:rsidRPr="0092288B" w:rsidRDefault="0092288B" w:rsidP="0092288B">
      <w:pPr>
        <w:pStyle w:val="ListParagraph"/>
        <w:ind w:left="1080"/>
        <w:rPr>
          <w:color w:val="002060"/>
        </w:rPr>
      </w:pPr>
    </w:p>
    <w:p w14:paraId="40FE9102" w14:textId="4D583CBD" w:rsidR="00E24E1B" w:rsidRDefault="00E24E1B" w:rsidP="00E24E1B">
      <w:pPr>
        <w:rPr>
          <w:b/>
        </w:rPr>
      </w:pPr>
      <w:r>
        <w:rPr>
          <w:b/>
        </w:rPr>
        <w:t xml:space="preserve">Week 14: </w:t>
      </w:r>
      <w:r w:rsidR="00853ED6">
        <w:rPr>
          <w:b/>
        </w:rPr>
        <w:t xml:space="preserve">Deflecting Doomsday </w:t>
      </w:r>
    </w:p>
    <w:p w14:paraId="1B00EA15" w14:textId="77777777" w:rsidR="003D0B7E" w:rsidRDefault="003D0B7E" w:rsidP="00E24E1B"/>
    <w:p w14:paraId="7268DF41" w14:textId="4E5463BF" w:rsidR="003D0B7E" w:rsidRDefault="003D0B7E" w:rsidP="00E24E1B">
      <w:r>
        <w:t>November 22</w:t>
      </w:r>
    </w:p>
    <w:p w14:paraId="78BF7C2E" w14:textId="77777777" w:rsidR="00E24E1B" w:rsidRDefault="00E24E1B" w:rsidP="00E24E1B"/>
    <w:p w14:paraId="5F536D9E" w14:textId="77777777" w:rsidR="00E24E1B" w:rsidRDefault="00E24E1B" w:rsidP="00E24E1B">
      <w:pPr>
        <w:rPr>
          <w:b/>
        </w:rPr>
      </w:pPr>
      <w:r w:rsidRPr="002F0F81">
        <w:rPr>
          <w:u w:val="single"/>
        </w:rPr>
        <w:t>Readings:</w:t>
      </w:r>
    </w:p>
    <w:p w14:paraId="0418A856" w14:textId="4A74E17C" w:rsidR="00E24E1B" w:rsidRDefault="00E24E1B" w:rsidP="00A375B5">
      <w:pPr>
        <w:rPr>
          <w:b/>
        </w:rPr>
      </w:pPr>
    </w:p>
    <w:p w14:paraId="177E546D" w14:textId="4C92C9A2" w:rsidR="002E5CA8" w:rsidRDefault="002E5CA8" w:rsidP="0065672E">
      <w:pPr>
        <w:pStyle w:val="ListParagraph"/>
        <w:numPr>
          <w:ilvl w:val="0"/>
          <w:numId w:val="24"/>
        </w:numPr>
        <w:rPr>
          <w:color w:val="002060"/>
        </w:rPr>
      </w:pPr>
      <w:r w:rsidRPr="002E5CA8">
        <w:rPr>
          <w:color w:val="002060"/>
        </w:rPr>
        <w:t>Christopher F.</w:t>
      </w:r>
      <w:r>
        <w:rPr>
          <w:color w:val="002060"/>
        </w:rPr>
        <w:t xml:space="preserve"> </w:t>
      </w:r>
      <w:proofErr w:type="spellStart"/>
      <w:r w:rsidRPr="002E5CA8">
        <w:rPr>
          <w:color w:val="002060"/>
        </w:rPr>
        <w:t>Chyba</w:t>
      </w:r>
      <w:proofErr w:type="spellEnd"/>
      <w:r w:rsidRPr="002E5CA8">
        <w:rPr>
          <w:color w:val="002060"/>
        </w:rPr>
        <w:t xml:space="preserve">, Paul J. Thomas, and Kevin J. </w:t>
      </w:r>
      <w:proofErr w:type="spellStart"/>
      <w:r w:rsidRPr="002E5CA8">
        <w:rPr>
          <w:color w:val="002060"/>
        </w:rPr>
        <w:t>Zahnle</w:t>
      </w:r>
      <w:proofErr w:type="spellEnd"/>
      <w:r>
        <w:rPr>
          <w:color w:val="002060"/>
        </w:rPr>
        <w:t>,</w:t>
      </w:r>
      <w:r w:rsidRPr="002E5CA8">
        <w:rPr>
          <w:color w:val="002060"/>
        </w:rPr>
        <w:t xml:space="preserve"> </w:t>
      </w:r>
      <w:r>
        <w:rPr>
          <w:color w:val="002060"/>
        </w:rPr>
        <w:t>“</w:t>
      </w:r>
      <w:r w:rsidRPr="002E5CA8">
        <w:rPr>
          <w:color w:val="002060"/>
        </w:rPr>
        <w:t>The 1908 Tunguska explosion: atmospheric disruption of a stony asteroid.</w:t>
      </w:r>
      <w:r>
        <w:rPr>
          <w:color w:val="002060"/>
        </w:rPr>
        <w:t>”</w:t>
      </w:r>
      <w:r w:rsidRPr="002E5CA8">
        <w:rPr>
          <w:color w:val="002060"/>
        </w:rPr>
        <w:t xml:space="preserve"> </w:t>
      </w:r>
      <w:r w:rsidRPr="002E5CA8">
        <w:rPr>
          <w:i/>
          <w:color w:val="002060"/>
        </w:rPr>
        <w:t>Nature</w:t>
      </w:r>
      <w:r w:rsidRPr="002E5CA8">
        <w:rPr>
          <w:color w:val="002060"/>
        </w:rPr>
        <w:t xml:space="preserve"> 361</w:t>
      </w:r>
      <w:r>
        <w:rPr>
          <w:color w:val="002060"/>
        </w:rPr>
        <w:t>:</w:t>
      </w:r>
      <w:r w:rsidRPr="002E5CA8">
        <w:rPr>
          <w:color w:val="002060"/>
        </w:rPr>
        <w:t>6407 (1993): 40-44.</w:t>
      </w:r>
    </w:p>
    <w:p w14:paraId="00FB3EB2" w14:textId="5024765D" w:rsidR="00355727" w:rsidRDefault="00355727" w:rsidP="0065672E">
      <w:pPr>
        <w:pStyle w:val="ListParagraph"/>
        <w:numPr>
          <w:ilvl w:val="0"/>
          <w:numId w:val="24"/>
        </w:numPr>
        <w:rPr>
          <w:color w:val="002060"/>
        </w:rPr>
      </w:pPr>
      <w:r w:rsidRPr="0065672E">
        <w:rPr>
          <w:color w:val="002060"/>
        </w:rPr>
        <w:t xml:space="preserve">Dagomar Degroot, “‘A Catastrophe Happening in Front of Our Very Eyes’: The Environmental History of a Comet Crash on Jupiter.” </w:t>
      </w:r>
      <w:r w:rsidRPr="0065672E">
        <w:rPr>
          <w:i/>
          <w:color w:val="002060"/>
        </w:rPr>
        <w:t>Environmental History</w:t>
      </w:r>
      <w:r w:rsidRPr="0065672E">
        <w:rPr>
          <w:color w:val="002060"/>
        </w:rPr>
        <w:t xml:space="preserve"> 22:1 (2017): 23-49.</w:t>
      </w:r>
    </w:p>
    <w:p w14:paraId="21DDADB2" w14:textId="274438C5" w:rsidR="009D5010" w:rsidRDefault="009D5010" w:rsidP="0065672E">
      <w:pPr>
        <w:pStyle w:val="ListParagraph"/>
        <w:numPr>
          <w:ilvl w:val="0"/>
          <w:numId w:val="24"/>
        </w:numPr>
        <w:rPr>
          <w:color w:val="002060"/>
        </w:rPr>
      </w:pPr>
      <w:r w:rsidRPr="009D5010">
        <w:rPr>
          <w:color w:val="002060"/>
        </w:rPr>
        <w:t>Joseph</w:t>
      </w:r>
      <w:r>
        <w:rPr>
          <w:color w:val="002060"/>
        </w:rPr>
        <w:t xml:space="preserve"> </w:t>
      </w:r>
      <w:r w:rsidRPr="009D5010">
        <w:rPr>
          <w:color w:val="002060"/>
        </w:rPr>
        <w:t xml:space="preserve">Packer, Jeffrey </w:t>
      </w:r>
      <w:proofErr w:type="spellStart"/>
      <w:r w:rsidRPr="009D5010">
        <w:rPr>
          <w:color w:val="002060"/>
        </w:rPr>
        <w:t>Kurr</w:t>
      </w:r>
      <w:proofErr w:type="spellEnd"/>
      <w:r w:rsidRPr="009D5010">
        <w:rPr>
          <w:color w:val="002060"/>
        </w:rPr>
        <w:t xml:space="preserve">, and Adam DK </w:t>
      </w:r>
      <w:proofErr w:type="spellStart"/>
      <w:r w:rsidRPr="009D5010">
        <w:rPr>
          <w:color w:val="002060"/>
        </w:rPr>
        <w:t>Abelkop</w:t>
      </w:r>
      <w:proofErr w:type="spellEnd"/>
      <w:r>
        <w:rPr>
          <w:color w:val="002060"/>
        </w:rPr>
        <w:t>,</w:t>
      </w:r>
      <w:r w:rsidRPr="009D5010">
        <w:rPr>
          <w:color w:val="002060"/>
        </w:rPr>
        <w:t xml:space="preserve"> </w:t>
      </w:r>
      <w:r>
        <w:rPr>
          <w:color w:val="002060"/>
        </w:rPr>
        <w:t>“</w:t>
      </w:r>
      <w:r w:rsidRPr="009D5010">
        <w:rPr>
          <w:color w:val="002060"/>
        </w:rPr>
        <w:t>The policy trajectory of United States asteroid deflection planning.</w:t>
      </w:r>
      <w:r>
        <w:rPr>
          <w:color w:val="002060"/>
        </w:rPr>
        <w:t>”</w:t>
      </w:r>
      <w:r w:rsidRPr="009D5010">
        <w:rPr>
          <w:color w:val="002060"/>
        </w:rPr>
        <w:t xml:space="preserve"> (2013).</w:t>
      </w:r>
    </w:p>
    <w:p w14:paraId="7F42AF4F" w14:textId="781DC22C" w:rsidR="009D5010" w:rsidRDefault="009D5010" w:rsidP="0065672E">
      <w:pPr>
        <w:pStyle w:val="ListParagraph"/>
        <w:numPr>
          <w:ilvl w:val="0"/>
          <w:numId w:val="24"/>
        </w:numPr>
        <w:rPr>
          <w:color w:val="002060"/>
        </w:rPr>
      </w:pPr>
      <w:r w:rsidRPr="009D5010">
        <w:rPr>
          <w:color w:val="002060"/>
        </w:rPr>
        <w:t>Felicity</w:t>
      </w:r>
      <w:r w:rsidR="009F3FD0">
        <w:rPr>
          <w:color w:val="002060"/>
        </w:rPr>
        <w:t xml:space="preserve"> </w:t>
      </w:r>
      <w:r w:rsidR="009F3FD0" w:rsidRPr="009D5010">
        <w:rPr>
          <w:color w:val="002060"/>
        </w:rPr>
        <w:t xml:space="preserve">Mellor, </w:t>
      </w:r>
      <w:r w:rsidR="009F3FD0">
        <w:rPr>
          <w:color w:val="002060"/>
        </w:rPr>
        <w:t>“</w:t>
      </w:r>
      <w:r w:rsidRPr="009D5010">
        <w:rPr>
          <w:color w:val="002060"/>
        </w:rPr>
        <w:t>Colliding worlds: Asteroid research and the legitimization of war in space.</w:t>
      </w:r>
      <w:r w:rsidR="009F3FD0">
        <w:rPr>
          <w:color w:val="002060"/>
        </w:rPr>
        <w:t>”</w:t>
      </w:r>
      <w:r w:rsidRPr="009D5010">
        <w:rPr>
          <w:color w:val="002060"/>
        </w:rPr>
        <w:t xml:space="preserve"> </w:t>
      </w:r>
      <w:r w:rsidRPr="009F3FD0">
        <w:rPr>
          <w:i/>
          <w:color w:val="002060"/>
        </w:rPr>
        <w:t>Social Studies of Science</w:t>
      </w:r>
      <w:r w:rsidRPr="009D5010">
        <w:rPr>
          <w:color w:val="002060"/>
        </w:rPr>
        <w:t xml:space="preserve"> 37</w:t>
      </w:r>
      <w:r w:rsidR="009F3FD0">
        <w:rPr>
          <w:color w:val="002060"/>
        </w:rPr>
        <w:t>:</w:t>
      </w:r>
      <w:r w:rsidRPr="009D5010">
        <w:rPr>
          <w:color w:val="002060"/>
        </w:rPr>
        <w:t>4 (2007): 499-531.</w:t>
      </w:r>
    </w:p>
    <w:p w14:paraId="0D59422E" w14:textId="28AF09F2" w:rsidR="009D5010" w:rsidRDefault="009D5010" w:rsidP="0065672E">
      <w:pPr>
        <w:pStyle w:val="ListParagraph"/>
        <w:numPr>
          <w:ilvl w:val="0"/>
          <w:numId w:val="24"/>
        </w:numPr>
        <w:rPr>
          <w:color w:val="002060"/>
        </w:rPr>
      </w:pPr>
      <w:r w:rsidRPr="009D5010">
        <w:rPr>
          <w:color w:val="002060"/>
        </w:rPr>
        <w:t xml:space="preserve">Seth D. Baum, </w:t>
      </w:r>
      <w:r>
        <w:rPr>
          <w:color w:val="002060"/>
        </w:rPr>
        <w:t>“</w:t>
      </w:r>
      <w:r w:rsidRPr="009D5010">
        <w:rPr>
          <w:color w:val="002060"/>
        </w:rPr>
        <w:t>Risk–Risk Tradeoff Analysis of Nuclear Explosives for Asteroid Deflection.</w:t>
      </w:r>
      <w:r>
        <w:rPr>
          <w:color w:val="002060"/>
        </w:rPr>
        <w:t>”</w:t>
      </w:r>
      <w:r w:rsidRPr="009D5010">
        <w:rPr>
          <w:color w:val="002060"/>
        </w:rPr>
        <w:t xml:space="preserve"> </w:t>
      </w:r>
      <w:r w:rsidRPr="009D5010">
        <w:rPr>
          <w:i/>
          <w:color w:val="002060"/>
        </w:rPr>
        <w:t xml:space="preserve">Risk </w:t>
      </w:r>
      <w:r>
        <w:rPr>
          <w:i/>
          <w:color w:val="002060"/>
        </w:rPr>
        <w:t>A</w:t>
      </w:r>
      <w:r w:rsidRPr="009D5010">
        <w:rPr>
          <w:i/>
          <w:color w:val="002060"/>
        </w:rPr>
        <w:t>nalysis</w:t>
      </w:r>
      <w:r w:rsidRPr="009D5010">
        <w:rPr>
          <w:color w:val="002060"/>
        </w:rPr>
        <w:t xml:space="preserve"> 39</w:t>
      </w:r>
      <w:r>
        <w:rPr>
          <w:color w:val="002060"/>
        </w:rPr>
        <w:t>:</w:t>
      </w:r>
      <w:r w:rsidRPr="009D5010">
        <w:rPr>
          <w:color w:val="002060"/>
        </w:rPr>
        <w:t>11 (2019): 2427-2442.</w:t>
      </w:r>
    </w:p>
    <w:p w14:paraId="450BAD77" w14:textId="7725AFD0" w:rsidR="009F7911" w:rsidRDefault="009F3FD0" w:rsidP="00A375B5">
      <w:pPr>
        <w:pStyle w:val="ListParagraph"/>
        <w:numPr>
          <w:ilvl w:val="0"/>
          <w:numId w:val="24"/>
        </w:numPr>
        <w:rPr>
          <w:color w:val="002060"/>
        </w:rPr>
      </w:pPr>
      <w:r w:rsidRPr="009F3FD0">
        <w:rPr>
          <w:color w:val="002060"/>
        </w:rPr>
        <w:t>Edward T.</w:t>
      </w:r>
      <w:r>
        <w:rPr>
          <w:color w:val="002060"/>
        </w:rPr>
        <w:t xml:space="preserve"> </w:t>
      </w:r>
      <w:r w:rsidRPr="009F3FD0">
        <w:rPr>
          <w:color w:val="002060"/>
        </w:rPr>
        <w:t>Lu and Stanley G. Love</w:t>
      </w:r>
      <w:r>
        <w:rPr>
          <w:color w:val="002060"/>
        </w:rPr>
        <w:t>,</w:t>
      </w:r>
      <w:r w:rsidRPr="009F3FD0">
        <w:rPr>
          <w:color w:val="002060"/>
        </w:rPr>
        <w:t xml:space="preserve"> </w:t>
      </w:r>
      <w:r>
        <w:rPr>
          <w:color w:val="002060"/>
        </w:rPr>
        <w:t>“</w:t>
      </w:r>
      <w:r w:rsidRPr="009F3FD0">
        <w:rPr>
          <w:color w:val="002060"/>
        </w:rPr>
        <w:t>Gravitational tractor for towing asteroids.</w:t>
      </w:r>
      <w:r>
        <w:rPr>
          <w:color w:val="002060"/>
        </w:rPr>
        <w:t>”</w:t>
      </w:r>
      <w:r w:rsidRPr="009F3FD0">
        <w:rPr>
          <w:color w:val="002060"/>
        </w:rPr>
        <w:t xml:space="preserve"> </w:t>
      </w:r>
      <w:r w:rsidRPr="009F3FD0">
        <w:rPr>
          <w:i/>
          <w:color w:val="002060"/>
        </w:rPr>
        <w:t>Nature</w:t>
      </w:r>
      <w:r w:rsidRPr="009F3FD0">
        <w:rPr>
          <w:color w:val="002060"/>
        </w:rPr>
        <w:t xml:space="preserve"> 438</w:t>
      </w:r>
      <w:r>
        <w:rPr>
          <w:color w:val="002060"/>
        </w:rPr>
        <w:t>:</w:t>
      </w:r>
      <w:r w:rsidRPr="009F3FD0">
        <w:rPr>
          <w:color w:val="002060"/>
        </w:rPr>
        <w:t>7065 (2005): 177-178.</w:t>
      </w:r>
    </w:p>
    <w:p w14:paraId="2C535D4B" w14:textId="36E90304" w:rsidR="003D0B7E" w:rsidRDefault="003D0B7E" w:rsidP="003D0B7E">
      <w:pPr>
        <w:rPr>
          <w:color w:val="002060"/>
        </w:rPr>
      </w:pPr>
    </w:p>
    <w:p w14:paraId="1A10AECA" w14:textId="1FF420DB" w:rsidR="003D0B7E" w:rsidRDefault="003D0B7E" w:rsidP="003D0B7E">
      <w:pPr>
        <w:rPr>
          <w:b/>
        </w:rPr>
      </w:pPr>
      <w:r>
        <w:rPr>
          <w:b/>
        </w:rPr>
        <w:t xml:space="preserve">Week 15: </w:t>
      </w:r>
      <w:r w:rsidR="00C750B0">
        <w:rPr>
          <w:b/>
        </w:rPr>
        <w:t>Counterfactual Presentations</w:t>
      </w:r>
      <w:r>
        <w:rPr>
          <w:b/>
        </w:rPr>
        <w:t xml:space="preserve"> </w:t>
      </w:r>
    </w:p>
    <w:p w14:paraId="24257F6E" w14:textId="4D9663AB" w:rsidR="003D0B7E" w:rsidRDefault="003D0B7E" w:rsidP="003D0B7E">
      <w:pPr>
        <w:rPr>
          <w:color w:val="002060"/>
        </w:rPr>
      </w:pPr>
    </w:p>
    <w:p w14:paraId="008B19AB" w14:textId="77777777" w:rsidR="003D0B7E" w:rsidRDefault="003D0B7E" w:rsidP="003D0B7E">
      <w:r>
        <w:t>November 29: SETTLEMENT ESSAY DUE. PRESENTATIONS BEGIN.</w:t>
      </w:r>
    </w:p>
    <w:p w14:paraId="7364666C" w14:textId="2CB041E4" w:rsidR="003D0B7E" w:rsidRDefault="003D0B7E" w:rsidP="003D0B7E">
      <w:r>
        <w:t>December 1</w:t>
      </w:r>
      <w:r w:rsidR="000D552F">
        <w:t>: NO CLASS</w:t>
      </w:r>
    </w:p>
    <w:p w14:paraId="1D7A869E" w14:textId="77777777" w:rsidR="003D0B7E" w:rsidRPr="003D0B7E" w:rsidRDefault="003D0B7E" w:rsidP="003D0B7E">
      <w:pPr>
        <w:rPr>
          <w:color w:val="002060"/>
        </w:rPr>
      </w:pPr>
    </w:p>
    <w:p w14:paraId="72CFEBD4" w14:textId="18047C4B" w:rsidR="00C750B0" w:rsidRDefault="00C750B0" w:rsidP="00C750B0">
      <w:pPr>
        <w:rPr>
          <w:b/>
        </w:rPr>
      </w:pPr>
      <w:r>
        <w:rPr>
          <w:b/>
        </w:rPr>
        <w:t xml:space="preserve">Week 16: </w:t>
      </w:r>
      <w:r w:rsidR="000D552F">
        <w:rPr>
          <w:b/>
        </w:rPr>
        <w:t xml:space="preserve">Counterfactual Presentations </w:t>
      </w:r>
      <w:r w:rsidR="000D552F">
        <w:rPr>
          <w:b/>
        </w:rPr>
        <w:t xml:space="preserve">Continued; </w:t>
      </w:r>
      <w:r>
        <w:rPr>
          <w:b/>
        </w:rPr>
        <w:t xml:space="preserve">Considering the Future </w:t>
      </w:r>
    </w:p>
    <w:p w14:paraId="3BA860FA" w14:textId="459D3933" w:rsidR="00C750B0" w:rsidRDefault="00C750B0" w:rsidP="00C750B0">
      <w:pPr>
        <w:rPr>
          <w:b/>
        </w:rPr>
      </w:pPr>
    </w:p>
    <w:p w14:paraId="3BA84653" w14:textId="5F2594DA" w:rsidR="00C750B0" w:rsidRPr="00C750B0" w:rsidRDefault="00C750B0" w:rsidP="00C750B0">
      <w:pPr>
        <w:rPr>
          <w:bCs/>
        </w:rPr>
      </w:pPr>
      <w:r>
        <w:rPr>
          <w:bCs/>
        </w:rPr>
        <w:t>December 6</w:t>
      </w:r>
      <w:r w:rsidR="000D552F">
        <w:t>: PRESENTATIONS END.</w:t>
      </w:r>
    </w:p>
    <w:p w14:paraId="76310B99" w14:textId="3B337DFD" w:rsidR="002E76F4" w:rsidRDefault="002E76F4" w:rsidP="002E76F4">
      <w:pPr>
        <w:rPr>
          <w:noProof/>
        </w:rPr>
      </w:pPr>
    </w:p>
    <w:p w14:paraId="41752242" w14:textId="0E094FCB" w:rsidR="009F65ED" w:rsidRDefault="009F65ED" w:rsidP="002E76F4">
      <w:r>
        <w:rPr>
          <w:noProof/>
        </w:rPr>
        <w:drawing>
          <wp:inline distT="0" distB="0" distL="0" distR="0" wp14:anchorId="1646CBDB" wp14:editId="4407B7DF">
            <wp:extent cx="5943600" cy="669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p>
    <w:sectPr w:rsidR="009F65ED">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AAFE1" w14:textId="77777777" w:rsidR="005A4B57" w:rsidRDefault="005A4B57" w:rsidP="00A375B5">
      <w:r>
        <w:separator/>
      </w:r>
    </w:p>
  </w:endnote>
  <w:endnote w:type="continuationSeparator" w:id="0">
    <w:p w14:paraId="5EFFDD94" w14:textId="77777777" w:rsidR="005A4B57" w:rsidRDefault="005A4B57" w:rsidP="00A37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572F0" w14:textId="77777777" w:rsidR="005A4B57" w:rsidRDefault="005A4B57" w:rsidP="00A375B5">
      <w:r>
        <w:separator/>
      </w:r>
    </w:p>
  </w:footnote>
  <w:footnote w:type="continuationSeparator" w:id="0">
    <w:p w14:paraId="37E4811E" w14:textId="77777777" w:rsidR="005A4B57" w:rsidRDefault="005A4B57" w:rsidP="00A37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65539"/>
      <w:docPartObj>
        <w:docPartGallery w:val="Page Numbers (Top of Page)"/>
        <w:docPartUnique/>
      </w:docPartObj>
    </w:sdtPr>
    <w:sdtEndPr>
      <w:rPr>
        <w:noProof/>
      </w:rPr>
    </w:sdtEndPr>
    <w:sdtContent>
      <w:p w14:paraId="26C60C42" w14:textId="20BDFBF2" w:rsidR="0060148D" w:rsidRDefault="0060148D">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16D10031" w14:textId="77777777" w:rsidR="0060148D" w:rsidRDefault="00601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549F"/>
    <w:multiLevelType w:val="hybridMultilevel"/>
    <w:tmpl w:val="A7B435B2"/>
    <w:lvl w:ilvl="0" w:tplc="514EA57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0396"/>
    <w:multiLevelType w:val="hybridMultilevel"/>
    <w:tmpl w:val="2272DA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12CF7"/>
    <w:multiLevelType w:val="hybridMultilevel"/>
    <w:tmpl w:val="2272D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405C2"/>
    <w:multiLevelType w:val="hybridMultilevel"/>
    <w:tmpl w:val="2272DA1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E53F97"/>
    <w:multiLevelType w:val="hybridMultilevel"/>
    <w:tmpl w:val="DEB6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E1B24"/>
    <w:multiLevelType w:val="hybridMultilevel"/>
    <w:tmpl w:val="5A32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A5A47"/>
    <w:multiLevelType w:val="hybridMultilevel"/>
    <w:tmpl w:val="4BC09156"/>
    <w:lvl w:ilvl="0" w:tplc="2DAA46E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B4A5A"/>
    <w:multiLevelType w:val="hybridMultilevel"/>
    <w:tmpl w:val="4BC0915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A4C1C"/>
    <w:multiLevelType w:val="hybridMultilevel"/>
    <w:tmpl w:val="2A14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E4E36"/>
    <w:multiLevelType w:val="hybridMultilevel"/>
    <w:tmpl w:val="74740CB2"/>
    <w:lvl w:ilvl="0" w:tplc="F3603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2310A8"/>
    <w:multiLevelType w:val="hybridMultilevel"/>
    <w:tmpl w:val="62D4B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6581C"/>
    <w:multiLevelType w:val="hybridMultilevel"/>
    <w:tmpl w:val="1A1ACD22"/>
    <w:lvl w:ilvl="0" w:tplc="1AE04A06">
      <w:start w:val="1"/>
      <w:numFmt w:val="decimal"/>
      <w:lvlText w:val="%1."/>
      <w:lvlJc w:val="left"/>
      <w:pPr>
        <w:ind w:left="1080" w:hanging="360"/>
      </w:pPr>
      <w:rPr>
        <w:rFonts w:eastAsia="Calibri" w:hint="default"/>
        <w:b w:val="0"/>
        <w:color w:val="00206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D10A99"/>
    <w:multiLevelType w:val="hybridMultilevel"/>
    <w:tmpl w:val="7BE80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C6D58"/>
    <w:multiLevelType w:val="hybridMultilevel"/>
    <w:tmpl w:val="ECB21754"/>
    <w:lvl w:ilvl="0" w:tplc="F360310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C711A"/>
    <w:multiLevelType w:val="hybridMultilevel"/>
    <w:tmpl w:val="7F16DC26"/>
    <w:lvl w:ilvl="0" w:tplc="F360310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5A1001"/>
    <w:multiLevelType w:val="hybridMultilevel"/>
    <w:tmpl w:val="4BC09156"/>
    <w:lvl w:ilvl="0" w:tplc="2DAA46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F2155"/>
    <w:multiLevelType w:val="hybridMultilevel"/>
    <w:tmpl w:val="18605C70"/>
    <w:lvl w:ilvl="0" w:tplc="514EA57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35750"/>
    <w:multiLevelType w:val="multilevel"/>
    <w:tmpl w:val="D928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947AD"/>
    <w:multiLevelType w:val="hybridMultilevel"/>
    <w:tmpl w:val="0772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4377F6"/>
    <w:multiLevelType w:val="hybridMultilevel"/>
    <w:tmpl w:val="7F16DC26"/>
    <w:lvl w:ilvl="0" w:tplc="F360310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EF19A8"/>
    <w:multiLevelType w:val="hybridMultilevel"/>
    <w:tmpl w:val="2272D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2C0757"/>
    <w:multiLevelType w:val="multilevel"/>
    <w:tmpl w:val="93B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045A4"/>
    <w:multiLevelType w:val="hybridMultilevel"/>
    <w:tmpl w:val="7BE80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B57000"/>
    <w:multiLevelType w:val="hybridMultilevel"/>
    <w:tmpl w:val="9CE2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444216"/>
    <w:multiLevelType w:val="hybridMultilevel"/>
    <w:tmpl w:val="0110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4D4747"/>
    <w:multiLevelType w:val="hybridMultilevel"/>
    <w:tmpl w:val="DEB691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B74478"/>
    <w:multiLevelType w:val="hybridMultilevel"/>
    <w:tmpl w:val="DEB691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8040E2"/>
    <w:multiLevelType w:val="hybridMultilevel"/>
    <w:tmpl w:val="4BC09156"/>
    <w:lvl w:ilvl="0" w:tplc="2DAA46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40286A"/>
    <w:multiLevelType w:val="hybridMultilevel"/>
    <w:tmpl w:val="15966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158986">
    <w:abstractNumId w:val="18"/>
  </w:num>
  <w:num w:numId="2" w16cid:durableId="180555071">
    <w:abstractNumId w:val="23"/>
  </w:num>
  <w:num w:numId="3" w16cid:durableId="784542911">
    <w:abstractNumId w:val="8"/>
  </w:num>
  <w:num w:numId="4" w16cid:durableId="1300916811">
    <w:abstractNumId w:val="5"/>
  </w:num>
  <w:num w:numId="5" w16cid:durableId="1803886106">
    <w:abstractNumId w:val="15"/>
  </w:num>
  <w:num w:numId="6" w16cid:durableId="935526578">
    <w:abstractNumId w:val="14"/>
  </w:num>
  <w:num w:numId="7" w16cid:durableId="1480075484">
    <w:abstractNumId w:val="6"/>
  </w:num>
  <w:num w:numId="8" w16cid:durableId="933054051">
    <w:abstractNumId w:val="0"/>
  </w:num>
  <w:num w:numId="9" w16cid:durableId="263149815">
    <w:abstractNumId w:val="19"/>
  </w:num>
  <w:num w:numId="10" w16cid:durableId="1165047907">
    <w:abstractNumId w:val="3"/>
  </w:num>
  <w:num w:numId="11" w16cid:durableId="718286978">
    <w:abstractNumId w:val="2"/>
  </w:num>
  <w:num w:numId="12" w16cid:durableId="1693338390">
    <w:abstractNumId w:val="27"/>
  </w:num>
  <w:num w:numId="13" w16cid:durableId="1585842005">
    <w:abstractNumId w:val="20"/>
  </w:num>
  <w:num w:numId="14" w16cid:durableId="1049377148">
    <w:abstractNumId w:val="13"/>
  </w:num>
  <w:num w:numId="15" w16cid:durableId="780146711">
    <w:abstractNumId w:val="24"/>
  </w:num>
  <w:num w:numId="16" w16cid:durableId="1210805186">
    <w:abstractNumId w:val="21"/>
  </w:num>
  <w:num w:numId="17" w16cid:durableId="1515264606">
    <w:abstractNumId w:val="17"/>
  </w:num>
  <w:num w:numId="18" w16cid:durableId="1778452617">
    <w:abstractNumId w:val="10"/>
  </w:num>
  <w:num w:numId="19" w16cid:durableId="1720209233">
    <w:abstractNumId w:val="11"/>
  </w:num>
  <w:num w:numId="20" w16cid:durableId="534275088">
    <w:abstractNumId w:val="1"/>
  </w:num>
  <w:num w:numId="21" w16cid:durableId="1434475119">
    <w:abstractNumId w:val="12"/>
  </w:num>
  <w:num w:numId="22" w16cid:durableId="346443211">
    <w:abstractNumId w:val="4"/>
  </w:num>
  <w:num w:numId="23" w16cid:durableId="1513033415">
    <w:abstractNumId w:val="25"/>
  </w:num>
  <w:num w:numId="24" w16cid:durableId="739331146">
    <w:abstractNumId w:val="9"/>
  </w:num>
  <w:num w:numId="25" w16cid:durableId="1870413121">
    <w:abstractNumId w:val="28"/>
  </w:num>
  <w:num w:numId="26" w16cid:durableId="554320012">
    <w:abstractNumId w:val="16"/>
  </w:num>
  <w:num w:numId="27" w16cid:durableId="1047143889">
    <w:abstractNumId w:val="22"/>
  </w:num>
  <w:num w:numId="28" w16cid:durableId="1214659114">
    <w:abstractNumId w:val="26"/>
  </w:num>
  <w:num w:numId="29" w16cid:durableId="29048053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B2"/>
    <w:rsid w:val="00005B87"/>
    <w:rsid w:val="00007CFE"/>
    <w:rsid w:val="00013484"/>
    <w:rsid w:val="00022F86"/>
    <w:rsid w:val="000344AB"/>
    <w:rsid w:val="00034E1E"/>
    <w:rsid w:val="0003561B"/>
    <w:rsid w:val="00035EA2"/>
    <w:rsid w:val="00037D07"/>
    <w:rsid w:val="00040233"/>
    <w:rsid w:val="00042A2D"/>
    <w:rsid w:val="00044BB9"/>
    <w:rsid w:val="0005417C"/>
    <w:rsid w:val="00065B10"/>
    <w:rsid w:val="00065CB3"/>
    <w:rsid w:val="00067A23"/>
    <w:rsid w:val="00070F61"/>
    <w:rsid w:val="00072EF5"/>
    <w:rsid w:val="00081894"/>
    <w:rsid w:val="00082A45"/>
    <w:rsid w:val="00082DC0"/>
    <w:rsid w:val="00092803"/>
    <w:rsid w:val="00096FF4"/>
    <w:rsid w:val="000A2901"/>
    <w:rsid w:val="000A3FCB"/>
    <w:rsid w:val="000B2023"/>
    <w:rsid w:val="000B7ADC"/>
    <w:rsid w:val="000D552F"/>
    <w:rsid w:val="000E2183"/>
    <w:rsid w:val="000E585D"/>
    <w:rsid w:val="000E6FA2"/>
    <w:rsid w:val="00100551"/>
    <w:rsid w:val="001033AE"/>
    <w:rsid w:val="001054A4"/>
    <w:rsid w:val="001102BF"/>
    <w:rsid w:val="0011230E"/>
    <w:rsid w:val="001178DF"/>
    <w:rsid w:val="0012373D"/>
    <w:rsid w:val="00125298"/>
    <w:rsid w:val="00137022"/>
    <w:rsid w:val="00137043"/>
    <w:rsid w:val="001410E2"/>
    <w:rsid w:val="00154CE5"/>
    <w:rsid w:val="00157197"/>
    <w:rsid w:val="00170476"/>
    <w:rsid w:val="001814CF"/>
    <w:rsid w:val="001905E8"/>
    <w:rsid w:val="0019146E"/>
    <w:rsid w:val="00191EDB"/>
    <w:rsid w:val="001A0229"/>
    <w:rsid w:val="001B46FE"/>
    <w:rsid w:val="001C7396"/>
    <w:rsid w:val="001D0B12"/>
    <w:rsid w:val="00201168"/>
    <w:rsid w:val="00211DA6"/>
    <w:rsid w:val="00212368"/>
    <w:rsid w:val="002158A2"/>
    <w:rsid w:val="0022135B"/>
    <w:rsid w:val="00224EE8"/>
    <w:rsid w:val="002253C8"/>
    <w:rsid w:val="00226CD2"/>
    <w:rsid w:val="00240641"/>
    <w:rsid w:val="002506F9"/>
    <w:rsid w:val="00261389"/>
    <w:rsid w:val="00265644"/>
    <w:rsid w:val="0026761E"/>
    <w:rsid w:val="002679FB"/>
    <w:rsid w:val="002761D1"/>
    <w:rsid w:val="00277B28"/>
    <w:rsid w:val="0028551F"/>
    <w:rsid w:val="00285C75"/>
    <w:rsid w:val="00285C7C"/>
    <w:rsid w:val="00295421"/>
    <w:rsid w:val="00297441"/>
    <w:rsid w:val="002A4C39"/>
    <w:rsid w:val="002A5963"/>
    <w:rsid w:val="002B0D15"/>
    <w:rsid w:val="002B4B61"/>
    <w:rsid w:val="002B5507"/>
    <w:rsid w:val="002B5A7D"/>
    <w:rsid w:val="002B75BE"/>
    <w:rsid w:val="002C6585"/>
    <w:rsid w:val="002D4E12"/>
    <w:rsid w:val="002D6152"/>
    <w:rsid w:val="002D775A"/>
    <w:rsid w:val="002E3822"/>
    <w:rsid w:val="002E5CA8"/>
    <w:rsid w:val="002E63EA"/>
    <w:rsid w:val="002E76F4"/>
    <w:rsid w:val="002F0EAB"/>
    <w:rsid w:val="002F0F81"/>
    <w:rsid w:val="002F388D"/>
    <w:rsid w:val="002F59B5"/>
    <w:rsid w:val="0030049A"/>
    <w:rsid w:val="0030215E"/>
    <w:rsid w:val="003049A5"/>
    <w:rsid w:val="003052F9"/>
    <w:rsid w:val="00305B2D"/>
    <w:rsid w:val="003121AE"/>
    <w:rsid w:val="00330FB7"/>
    <w:rsid w:val="00334D68"/>
    <w:rsid w:val="00337077"/>
    <w:rsid w:val="003410C3"/>
    <w:rsid w:val="00342450"/>
    <w:rsid w:val="0034303E"/>
    <w:rsid w:val="00344B63"/>
    <w:rsid w:val="00353F6C"/>
    <w:rsid w:val="00353FB2"/>
    <w:rsid w:val="00355727"/>
    <w:rsid w:val="003560BA"/>
    <w:rsid w:val="003604EF"/>
    <w:rsid w:val="00367B41"/>
    <w:rsid w:val="00375F98"/>
    <w:rsid w:val="00376D6F"/>
    <w:rsid w:val="0037744F"/>
    <w:rsid w:val="00380998"/>
    <w:rsid w:val="003815D3"/>
    <w:rsid w:val="00382517"/>
    <w:rsid w:val="00382835"/>
    <w:rsid w:val="00382DDB"/>
    <w:rsid w:val="003912B7"/>
    <w:rsid w:val="0039511A"/>
    <w:rsid w:val="00397D9D"/>
    <w:rsid w:val="003A3AFA"/>
    <w:rsid w:val="003A5452"/>
    <w:rsid w:val="003B2C12"/>
    <w:rsid w:val="003C4B90"/>
    <w:rsid w:val="003C7B13"/>
    <w:rsid w:val="003D0B7E"/>
    <w:rsid w:val="003D5984"/>
    <w:rsid w:val="003D77DC"/>
    <w:rsid w:val="003D7C9B"/>
    <w:rsid w:val="003E1A36"/>
    <w:rsid w:val="003E6307"/>
    <w:rsid w:val="003E7B95"/>
    <w:rsid w:val="003F14FD"/>
    <w:rsid w:val="00401910"/>
    <w:rsid w:val="0041684A"/>
    <w:rsid w:val="00420E68"/>
    <w:rsid w:val="00422512"/>
    <w:rsid w:val="00440454"/>
    <w:rsid w:val="00456F08"/>
    <w:rsid w:val="00461F02"/>
    <w:rsid w:val="00471692"/>
    <w:rsid w:val="00474653"/>
    <w:rsid w:val="004749F4"/>
    <w:rsid w:val="00487BAE"/>
    <w:rsid w:val="004B576B"/>
    <w:rsid w:val="004C177C"/>
    <w:rsid w:val="004C23D1"/>
    <w:rsid w:val="004C3282"/>
    <w:rsid w:val="004E1522"/>
    <w:rsid w:val="004F00EF"/>
    <w:rsid w:val="0050611E"/>
    <w:rsid w:val="00525407"/>
    <w:rsid w:val="005302BA"/>
    <w:rsid w:val="00554399"/>
    <w:rsid w:val="00554826"/>
    <w:rsid w:val="0055754F"/>
    <w:rsid w:val="0056143E"/>
    <w:rsid w:val="0056158C"/>
    <w:rsid w:val="00563241"/>
    <w:rsid w:val="00594BBD"/>
    <w:rsid w:val="00595722"/>
    <w:rsid w:val="005969B1"/>
    <w:rsid w:val="005A4B57"/>
    <w:rsid w:val="005C05A9"/>
    <w:rsid w:val="005C0612"/>
    <w:rsid w:val="005C1CE2"/>
    <w:rsid w:val="005C52D0"/>
    <w:rsid w:val="005C6089"/>
    <w:rsid w:val="005D188D"/>
    <w:rsid w:val="005D3B41"/>
    <w:rsid w:val="005D443D"/>
    <w:rsid w:val="005D4F11"/>
    <w:rsid w:val="005E3DF2"/>
    <w:rsid w:val="005F326D"/>
    <w:rsid w:val="005F6F38"/>
    <w:rsid w:val="0060148D"/>
    <w:rsid w:val="00611C25"/>
    <w:rsid w:val="00621C09"/>
    <w:rsid w:val="00621C77"/>
    <w:rsid w:val="00622151"/>
    <w:rsid w:val="00625BE7"/>
    <w:rsid w:val="0063766F"/>
    <w:rsid w:val="00642608"/>
    <w:rsid w:val="006477B2"/>
    <w:rsid w:val="0065672E"/>
    <w:rsid w:val="00662328"/>
    <w:rsid w:val="00663010"/>
    <w:rsid w:val="00663400"/>
    <w:rsid w:val="00672FF6"/>
    <w:rsid w:val="006740DF"/>
    <w:rsid w:val="006751DD"/>
    <w:rsid w:val="00677780"/>
    <w:rsid w:val="0068198B"/>
    <w:rsid w:val="006835AB"/>
    <w:rsid w:val="006844F7"/>
    <w:rsid w:val="00685E01"/>
    <w:rsid w:val="006A0476"/>
    <w:rsid w:val="006A62B4"/>
    <w:rsid w:val="006B16B7"/>
    <w:rsid w:val="006B5324"/>
    <w:rsid w:val="006B63E7"/>
    <w:rsid w:val="006B7C25"/>
    <w:rsid w:val="006C06D0"/>
    <w:rsid w:val="006C0EDA"/>
    <w:rsid w:val="006C4B63"/>
    <w:rsid w:val="006D076A"/>
    <w:rsid w:val="006D30A3"/>
    <w:rsid w:val="006D3C9B"/>
    <w:rsid w:val="006D5A33"/>
    <w:rsid w:val="006E06EB"/>
    <w:rsid w:val="006E144F"/>
    <w:rsid w:val="006E1AB6"/>
    <w:rsid w:val="006F1729"/>
    <w:rsid w:val="006F3CDB"/>
    <w:rsid w:val="006F6423"/>
    <w:rsid w:val="006F695E"/>
    <w:rsid w:val="00703601"/>
    <w:rsid w:val="00703DFB"/>
    <w:rsid w:val="00711D19"/>
    <w:rsid w:val="00722C52"/>
    <w:rsid w:val="00735D6B"/>
    <w:rsid w:val="00745019"/>
    <w:rsid w:val="00750380"/>
    <w:rsid w:val="00755C64"/>
    <w:rsid w:val="00756811"/>
    <w:rsid w:val="00762E48"/>
    <w:rsid w:val="00762FC5"/>
    <w:rsid w:val="0077046C"/>
    <w:rsid w:val="00770DF5"/>
    <w:rsid w:val="007716FD"/>
    <w:rsid w:val="0077346D"/>
    <w:rsid w:val="007918BC"/>
    <w:rsid w:val="00793404"/>
    <w:rsid w:val="0079633B"/>
    <w:rsid w:val="007B36C8"/>
    <w:rsid w:val="007B40C4"/>
    <w:rsid w:val="007D2419"/>
    <w:rsid w:val="007D50A2"/>
    <w:rsid w:val="007D5BB4"/>
    <w:rsid w:val="007D64C3"/>
    <w:rsid w:val="007E2234"/>
    <w:rsid w:val="007E5437"/>
    <w:rsid w:val="007F475F"/>
    <w:rsid w:val="0080174C"/>
    <w:rsid w:val="00802FD5"/>
    <w:rsid w:val="00806E91"/>
    <w:rsid w:val="0081387E"/>
    <w:rsid w:val="00813DCB"/>
    <w:rsid w:val="008315FF"/>
    <w:rsid w:val="00841E7F"/>
    <w:rsid w:val="00853ED6"/>
    <w:rsid w:val="00861C7B"/>
    <w:rsid w:val="008665B9"/>
    <w:rsid w:val="008805BA"/>
    <w:rsid w:val="008844E1"/>
    <w:rsid w:val="008862EB"/>
    <w:rsid w:val="008A0E15"/>
    <w:rsid w:val="008B7748"/>
    <w:rsid w:val="008C03D1"/>
    <w:rsid w:val="008C0FD4"/>
    <w:rsid w:val="008C1617"/>
    <w:rsid w:val="008D0E30"/>
    <w:rsid w:val="008E11F0"/>
    <w:rsid w:val="008E7491"/>
    <w:rsid w:val="0090292E"/>
    <w:rsid w:val="00907387"/>
    <w:rsid w:val="00911659"/>
    <w:rsid w:val="00914A43"/>
    <w:rsid w:val="0092288B"/>
    <w:rsid w:val="009274DF"/>
    <w:rsid w:val="0093086A"/>
    <w:rsid w:val="00933D8B"/>
    <w:rsid w:val="00935FC5"/>
    <w:rsid w:val="00937476"/>
    <w:rsid w:val="00940297"/>
    <w:rsid w:val="00943FB5"/>
    <w:rsid w:val="00945940"/>
    <w:rsid w:val="00947B9F"/>
    <w:rsid w:val="00974BA4"/>
    <w:rsid w:val="009913A5"/>
    <w:rsid w:val="009A3840"/>
    <w:rsid w:val="009B2368"/>
    <w:rsid w:val="009B35D2"/>
    <w:rsid w:val="009B5336"/>
    <w:rsid w:val="009C1EA4"/>
    <w:rsid w:val="009C3711"/>
    <w:rsid w:val="009C5C0A"/>
    <w:rsid w:val="009D1937"/>
    <w:rsid w:val="009D3282"/>
    <w:rsid w:val="009D33C9"/>
    <w:rsid w:val="009D5010"/>
    <w:rsid w:val="009D63CB"/>
    <w:rsid w:val="009D7534"/>
    <w:rsid w:val="009E1B4B"/>
    <w:rsid w:val="009F3FD0"/>
    <w:rsid w:val="009F5DAD"/>
    <w:rsid w:val="009F65ED"/>
    <w:rsid w:val="009F7277"/>
    <w:rsid w:val="009F7911"/>
    <w:rsid w:val="00A00C78"/>
    <w:rsid w:val="00A103C9"/>
    <w:rsid w:val="00A15D14"/>
    <w:rsid w:val="00A16408"/>
    <w:rsid w:val="00A375B5"/>
    <w:rsid w:val="00A403F0"/>
    <w:rsid w:val="00A42178"/>
    <w:rsid w:val="00A44320"/>
    <w:rsid w:val="00A44D54"/>
    <w:rsid w:val="00A4607E"/>
    <w:rsid w:val="00A63E1E"/>
    <w:rsid w:val="00A64DA3"/>
    <w:rsid w:val="00A66CCC"/>
    <w:rsid w:val="00A7591C"/>
    <w:rsid w:val="00A8388D"/>
    <w:rsid w:val="00A846D3"/>
    <w:rsid w:val="00A852F5"/>
    <w:rsid w:val="00A92500"/>
    <w:rsid w:val="00A95D9E"/>
    <w:rsid w:val="00A9784B"/>
    <w:rsid w:val="00AA0770"/>
    <w:rsid w:val="00AA0D07"/>
    <w:rsid w:val="00AA4DAD"/>
    <w:rsid w:val="00AB02A6"/>
    <w:rsid w:val="00AB234B"/>
    <w:rsid w:val="00AC1CE6"/>
    <w:rsid w:val="00AC4842"/>
    <w:rsid w:val="00AC4BB2"/>
    <w:rsid w:val="00AC6E0A"/>
    <w:rsid w:val="00AD1E29"/>
    <w:rsid w:val="00AE049D"/>
    <w:rsid w:val="00AE5C37"/>
    <w:rsid w:val="00B07729"/>
    <w:rsid w:val="00B12B97"/>
    <w:rsid w:val="00B20127"/>
    <w:rsid w:val="00B3293E"/>
    <w:rsid w:val="00B33154"/>
    <w:rsid w:val="00B37F41"/>
    <w:rsid w:val="00B42E3F"/>
    <w:rsid w:val="00B45C63"/>
    <w:rsid w:val="00B57515"/>
    <w:rsid w:val="00B6275E"/>
    <w:rsid w:val="00B63223"/>
    <w:rsid w:val="00B7652D"/>
    <w:rsid w:val="00B817B2"/>
    <w:rsid w:val="00B832FC"/>
    <w:rsid w:val="00B92EC3"/>
    <w:rsid w:val="00B96D75"/>
    <w:rsid w:val="00BA2BA0"/>
    <w:rsid w:val="00BA2DAC"/>
    <w:rsid w:val="00BB1EC3"/>
    <w:rsid w:val="00BB4723"/>
    <w:rsid w:val="00BB663E"/>
    <w:rsid w:val="00BB7A59"/>
    <w:rsid w:val="00BC0D8D"/>
    <w:rsid w:val="00BC3254"/>
    <w:rsid w:val="00BD0987"/>
    <w:rsid w:val="00BD144B"/>
    <w:rsid w:val="00BF0E44"/>
    <w:rsid w:val="00BF1CAD"/>
    <w:rsid w:val="00C01818"/>
    <w:rsid w:val="00C05820"/>
    <w:rsid w:val="00C05D71"/>
    <w:rsid w:val="00C0635B"/>
    <w:rsid w:val="00C12FF3"/>
    <w:rsid w:val="00C14B5B"/>
    <w:rsid w:val="00C203EE"/>
    <w:rsid w:val="00C20F9B"/>
    <w:rsid w:val="00C26D7C"/>
    <w:rsid w:val="00C301AF"/>
    <w:rsid w:val="00C328CF"/>
    <w:rsid w:val="00C56E03"/>
    <w:rsid w:val="00C70ED8"/>
    <w:rsid w:val="00C711AB"/>
    <w:rsid w:val="00C750B0"/>
    <w:rsid w:val="00C7514C"/>
    <w:rsid w:val="00C76482"/>
    <w:rsid w:val="00C76FBB"/>
    <w:rsid w:val="00C77941"/>
    <w:rsid w:val="00C80579"/>
    <w:rsid w:val="00C86C48"/>
    <w:rsid w:val="00C86E6B"/>
    <w:rsid w:val="00C91201"/>
    <w:rsid w:val="00CA1BC3"/>
    <w:rsid w:val="00CA3338"/>
    <w:rsid w:val="00CA38EC"/>
    <w:rsid w:val="00CA588B"/>
    <w:rsid w:val="00CC053C"/>
    <w:rsid w:val="00CC40CA"/>
    <w:rsid w:val="00CC7E92"/>
    <w:rsid w:val="00CD3EF5"/>
    <w:rsid w:val="00CD47D5"/>
    <w:rsid w:val="00CE79D1"/>
    <w:rsid w:val="00CF329A"/>
    <w:rsid w:val="00CF6FFE"/>
    <w:rsid w:val="00D02C78"/>
    <w:rsid w:val="00D04A80"/>
    <w:rsid w:val="00D14025"/>
    <w:rsid w:val="00D14497"/>
    <w:rsid w:val="00D14515"/>
    <w:rsid w:val="00D154D2"/>
    <w:rsid w:val="00D17475"/>
    <w:rsid w:val="00D2009D"/>
    <w:rsid w:val="00D21BAD"/>
    <w:rsid w:val="00D25D11"/>
    <w:rsid w:val="00D3315C"/>
    <w:rsid w:val="00D35FFA"/>
    <w:rsid w:val="00D40542"/>
    <w:rsid w:val="00D41801"/>
    <w:rsid w:val="00D51A52"/>
    <w:rsid w:val="00D5469A"/>
    <w:rsid w:val="00D85784"/>
    <w:rsid w:val="00D90FCC"/>
    <w:rsid w:val="00D92D12"/>
    <w:rsid w:val="00D971EF"/>
    <w:rsid w:val="00DB14D0"/>
    <w:rsid w:val="00DB4826"/>
    <w:rsid w:val="00DD0FC1"/>
    <w:rsid w:val="00DD5DDC"/>
    <w:rsid w:val="00DE60E5"/>
    <w:rsid w:val="00DF2E55"/>
    <w:rsid w:val="00E1299A"/>
    <w:rsid w:val="00E13E6B"/>
    <w:rsid w:val="00E21C4A"/>
    <w:rsid w:val="00E22D97"/>
    <w:rsid w:val="00E24E1B"/>
    <w:rsid w:val="00E441E7"/>
    <w:rsid w:val="00E51CAA"/>
    <w:rsid w:val="00E57DC2"/>
    <w:rsid w:val="00E8521C"/>
    <w:rsid w:val="00E87578"/>
    <w:rsid w:val="00E91FC7"/>
    <w:rsid w:val="00E942AA"/>
    <w:rsid w:val="00E94EED"/>
    <w:rsid w:val="00EA4E21"/>
    <w:rsid w:val="00EB18CD"/>
    <w:rsid w:val="00EB1A84"/>
    <w:rsid w:val="00EB2D48"/>
    <w:rsid w:val="00EB7C24"/>
    <w:rsid w:val="00EC0007"/>
    <w:rsid w:val="00EC3D18"/>
    <w:rsid w:val="00EC3F81"/>
    <w:rsid w:val="00ED2C02"/>
    <w:rsid w:val="00ED37A5"/>
    <w:rsid w:val="00ED39BA"/>
    <w:rsid w:val="00EE69C6"/>
    <w:rsid w:val="00F049A3"/>
    <w:rsid w:val="00F106C3"/>
    <w:rsid w:val="00F17A32"/>
    <w:rsid w:val="00F17D5A"/>
    <w:rsid w:val="00F2336D"/>
    <w:rsid w:val="00F26B97"/>
    <w:rsid w:val="00F37BE4"/>
    <w:rsid w:val="00F45A83"/>
    <w:rsid w:val="00F479CD"/>
    <w:rsid w:val="00F5311B"/>
    <w:rsid w:val="00F540F6"/>
    <w:rsid w:val="00F561D2"/>
    <w:rsid w:val="00F6364B"/>
    <w:rsid w:val="00F65FE3"/>
    <w:rsid w:val="00F6761B"/>
    <w:rsid w:val="00F7376F"/>
    <w:rsid w:val="00F852A5"/>
    <w:rsid w:val="00F86AF6"/>
    <w:rsid w:val="00F90ABC"/>
    <w:rsid w:val="00F95556"/>
    <w:rsid w:val="00FA2A94"/>
    <w:rsid w:val="00FA2AAE"/>
    <w:rsid w:val="00FA6B8A"/>
    <w:rsid w:val="00FA6F6D"/>
    <w:rsid w:val="00FB22D6"/>
    <w:rsid w:val="00FD22C0"/>
    <w:rsid w:val="00FD3FC8"/>
    <w:rsid w:val="00FE5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9E37"/>
  <w15:chartTrackingRefBased/>
  <w15:docId w15:val="{148717C6-1658-418B-82B4-5821BF5C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6F6D"/>
    <w:rPr>
      <w:rFonts w:eastAsia="Times New Roman"/>
    </w:rPr>
  </w:style>
  <w:style w:type="paragraph" w:styleId="Heading2">
    <w:name w:val="heading 2"/>
    <w:basedOn w:val="Normal"/>
    <w:link w:val="Heading2Char"/>
    <w:uiPriority w:val="9"/>
    <w:qFormat/>
    <w:rsid w:val="00F561D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77B2"/>
    <w:rPr>
      <w:color w:val="0000FF"/>
      <w:u w:val="single"/>
    </w:rPr>
  </w:style>
  <w:style w:type="paragraph" w:styleId="ListParagraph">
    <w:name w:val="List Paragraph"/>
    <w:basedOn w:val="Normal"/>
    <w:qFormat/>
    <w:rsid w:val="000344AB"/>
    <w:pPr>
      <w:ind w:left="720"/>
      <w:contextualSpacing/>
    </w:pPr>
    <w:rPr>
      <w:rFonts w:eastAsia="Calibri"/>
    </w:rPr>
  </w:style>
  <w:style w:type="paragraph" w:styleId="Header">
    <w:name w:val="header"/>
    <w:basedOn w:val="Normal"/>
    <w:link w:val="HeaderChar"/>
    <w:uiPriority w:val="99"/>
    <w:unhideWhenUsed/>
    <w:rsid w:val="00A375B5"/>
    <w:pPr>
      <w:tabs>
        <w:tab w:val="center" w:pos="4680"/>
        <w:tab w:val="right" w:pos="9360"/>
      </w:tabs>
    </w:pPr>
  </w:style>
  <w:style w:type="character" w:customStyle="1" w:styleId="HeaderChar">
    <w:name w:val="Header Char"/>
    <w:basedOn w:val="DefaultParagraphFont"/>
    <w:link w:val="Header"/>
    <w:uiPriority w:val="99"/>
    <w:rsid w:val="00A375B5"/>
    <w:rPr>
      <w:rFonts w:eastAsiaTheme="minorEastAsia"/>
      <w:lang w:val="en-CA"/>
    </w:rPr>
  </w:style>
  <w:style w:type="paragraph" w:styleId="Footer">
    <w:name w:val="footer"/>
    <w:basedOn w:val="Normal"/>
    <w:link w:val="FooterChar"/>
    <w:uiPriority w:val="99"/>
    <w:unhideWhenUsed/>
    <w:rsid w:val="00A375B5"/>
    <w:pPr>
      <w:tabs>
        <w:tab w:val="center" w:pos="4680"/>
        <w:tab w:val="right" w:pos="9360"/>
      </w:tabs>
    </w:pPr>
  </w:style>
  <w:style w:type="character" w:customStyle="1" w:styleId="FooterChar">
    <w:name w:val="Footer Char"/>
    <w:basedOn w:val="DefaultParagraphFont"/>
    <w:link w:val="Footer"/>
    <w:uiPriority w:val="99"/>
    <w:rsid w:val="00A375B5"/>
    <w:rPr>
      <w:rFonts w:eastAsiaTheme="minorEastAsia"/>
      <w:lang w:val="en-CA"/>
    </w:rPr>
  </w:style>
  <w:style w:type="character" w:styleId="CommentReference">
    <w:name w:val="annotation reference"/>
    <w:basedOn w:val="DefaultParagraphFont"/>
    <w:uiPriority w:val="99"/>
    <w:semiHidden/>
    <w:unhideWhenUsed/>
    <w:rsid w:val="00065CB3"/>
    <w:rPr>
      <w:sz w:val="16"/>
      <w:szCs w:val="16"/>
    </w:rPr>
  </w:style>
  <w:style w:type="paragraph" w:styleId="CommentText">
    <w:name w:val="annotation text"/>
    <w:basedOn w:val="Normal"/>
    <w:link w:val="CommentTextChar"/>
    <w:uiPriority w:val="99"/>
    <w:semiHidden/>
    <w:unhideWhenUsed/>
    <w:rsid w:val="00065CB3"/>
    <w:rPr>
      <w:sz w:val="20"/>
      <w:szCs w:val="20"/>
    </w:rPr>
  </w:style>
  <w:style w:type="character" w:customStyle="1" w:styleId="CommentTextChar">
    <w:name w:val="Comment Text Char"/>
    <w:basedOn w:val="DefaultParagraphFont"/>
    <w:link w:val="CommentText"/>
    <w:uiPriority w:val="99"/>
    <w:semiHidden/>
    <w:rsid w:val="00065CB3"/>
    <w:rPr>
      <w:rFonts w:eastAsiaTheme="minorEastAsia"/>
      <w:sz w:val="20"/>
      <w:szCs w:val="20"/>
      <w:lang w:val="en-CA"/>
    </w:rPr>
  </w:style>
  <w:style w:type="paragraph" w:styleId="CommentSubject">
    <w:name w:val="annotation subject"/>
    <w:basedOn w:val="CommentText"/>
    <w:next w:val="CommentText"/>
    <w:link w:val="CommentSubjectChar"/>
    <w:uiPriority w:val="99"/>
    <w:semiHidden/>
    <w:unhideWhenUsed/>
    <w:rsid w:val="00065CB3"/>
    <w:rPr>
      <w:b/>
      <w:bCs/>
    </w:rPr>
  </w:style>
  <w:style w:type="character" w:customStyle="1" w:styleId="CommentSubjectChar">
    <w:name w:val="Comment Subject Char"/>
    <w:basedOn w:val="CommentTextChar"/>
    <w:link w:val="CommentSubject"/>
    <w:uiPriority w:val="99"/>
    <w:semiHidden/>
    <w:rsid w:val="00065CB3"/>
    <w:rPr>
      <w:rFonts w:eastAsiaTheme="minorEastAsia"/>
      <w:b/>
      <w:bCs/>
      <w:sz w:val="20"/>
      <w:szCs w:val="20"/>
      <w:lang w:val="en-CA"/>
    </w:rPr>
  </w:style>
  <w:style w:type="paragraph" w:styleId="BalloonText">
    <w:name w:val="Balloon Text"/>
    <w:basedOn w:val="Normal"/>
    <w:link w:val="BalloonTextChar"/>
    <w:uiPriority w:val="99"/>
    <w:semiHidden/>
    <w:unhideWhenUsed/>
    <w:rsid w:val="00065C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CB3"/>
    <w:rPr>
      <w:rFonts w:ascii="Segoe UI" w:eastAsiaTheme="minorEastAsia" w:hAnsi="Segoe UI" w:cs="Segoe UI"/>
      <w:sz w:val="18"/>
      <w:szCs w:val="18"/>
      <w:lang w:val="en-CA"/>
    </w:rPr>
  </w:style>
  <w:style w:type="character" w:styleId="FollowedHyperlink">
    <w:name w:val="FollowedHyperlink"/>
    <w:basedOn w:val="DefaultParagraphFont"/>
    <w:uiPriority w:val="99"/>
    <w:semiHidden/>
    <w:unhideWhenUsed/>
    <w:rsid w:val="00240641"/>
    <w:rPr>
      <w:color w:val="954F72" w:themeColor="followedHyperlink"/>
      <w:u w:val="single"/>
    </w:rPr>
  </w:style>
  <w:style w:type="character" w:customStyle="1" w:styleId="il">
    <w:name w:val="il"/>
    <w:basedOn w:val="DefaultParagraphFont"/>
    <w:rsid w:val="00711D19"/>
  </w:style>
  <w:style w:type="character" w:styleId="UnresolvedMention">
    <w:name w:val="Unresolved Mention"/>
    <w:basedOn w:val="DefaultParagraphFont"/>
    <w:uiPriority w:val="99"/>
    <w:rsid w:val="003E1A36"/>
    <w:rPr>
      <w:color w:val="605E5C"/>
      <w:shd w:val="clear" w:color="auto" w:fill="E1DFDD"/>
    </w:rPr>
  </w:style>
  <w:style w:type="character" w:customStyle="1" w:styleId="Heading2Char">
    <w:name w:val="Heading 2 Char"/>
    <w:basedOn w:val="DefaultParagraphFont"/>
    <w:link w:val="Heading2"/>
    <w:uiPriority w:val="9"/>
    <w:rsid w:val="00F561D2"/>
    <w:rPr>
      <w:rFonts w:eastAsia="Times New Roman"/>
      <w:b/>
      <w:bCs/>
      <w:sz w:val="36"/>
      <w:szCs w:val="36"/>
    </w:rPr>
  </w:style>
  <w:style w:type="character" w:styleId="Strong">
    <w:name w:val="Strong"/>
    <w:basedOn w:val="DefaultParagraphFont"/>
    <w:uiPriority w:val="22"/>
    <w:qFormat/>
    <w:rsid w:val="00F561D2"/>
    <w:rPr>
      <w:b/>
      <w:bCs/>
    </w:rPr>
  </w:style>
  <w:style w:type="character" w:styleId="Emphasis">
    <w:name w:val="Emphasis"/>
    <w:basedOn w:val="DefaultParagraphFont"/>
    <w:uiPriority w:val="20"/>
    <w:qFormat/>
    <w:rsid w:val="00F561D2"/>
    <w:rPr>
      <w:i/>
      <w:iCs/>
    </w:rPr>
  </w:style>
  <w:style w:type="paragraph" w:styleId="NormalWeb">
    <w:name w:val="Normal (Web)"/>
    <w:basedOn w:val="Normal"/>
    <w:uiPriority w:val="99"/>
    <w:unhideWhenUsed/>
    <w:rsid w:val="0065672E"/>
    <w:pPr>
      <w:spacing w:before="100" w:beforeAutospacing="1" w:after="100" w:afterAutospacing="1"/>
    </w:pPr>
  </w:style>
  <w:style w:type="paragraph" w:styleId="NoSpacing">
    <w:name w:val="No Spacing"/>
    <w:uiPriority w:val="1"/>
    <w:qFormat/>
    <w:rsid w:val="0080174C"/>
    <w:rPr>
      <w:rFonts w:eastAsiaTheme="minorEastAsia"/>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579">
      <w:bodyDiv w:val="1"/>
      <w:marLeft w:val="0"/>
      <w:marRight w:val="0"/>
      <w:marTop w:val="0"/>
      <w:marBottom w:val="0"/>
      <w:divBdr>
        <w:top w:val="none" w:sz="0" w:space="0" w:color="auto"/>
        <w:left w:val="none" w:sz="0" w:space="0" w:color="auto"/>
        <w:bottom w:val="none" w:sz="0" w:space="0" w:color="auto"/>
        <w:right w:val="none" w:sz="0" w:space="0" w:color="auto"/>
      </w:divBdr>
    </w:div>
    <w:div w:id="253707600">
      <w:bodyDiv w:val="1"/>
      <w:marLeft w:val="0"/>
      <w:marRight w:val="0"/>
      <w:marTop w:val="0"/>
      <w:marBottom w:val="0"/>
      <w:divBdr>
        <w:top w:val="none" w:sz="0" w:space="0" w:color="auto"/>
        <w:left w:val="none" w:sz="0" w:space="0" w:color="auto"/>
        <w:bottom w:val="none" w:sz="0" w:space="0" w:color="auto"/>
        <w:right w:val="none" w:sz="0" w:space="0" w:color="auto"/>
      </w:divBdr>
    </w:div>
    <w:div w:id="369501227">
      <w:bodyDiv w:val="1"/>
      <w:marLeft w:val="0"/>
      <w:marRight w:val="0"/>
      <w:marTop w:val="0"/>
      <w:marBottom w:val="0"/>
      <w:divBdr>
        <w:top w:val="none" w:sz="0" w:space="0" w:color="auto"/>
        <w:left w:val="none" w:sz="0" w:space="0" w:color="auto"/>
        <w:bottom w:val="none" w:sz="0" w:space="0" w:color="auto"/>
        <w:right w:val="none" w:sz="0" w:space="0" w:color="auto"/>
      </w:divBdr>
    </w:div>
    <w:div w:id="558445399">
      <w:bodyDiv w:val="1"/>
      <w:marLeft w:val="0"/>
      <w:marRight w:val="0"/>
      <w:marTop w:val="0"/>
      <w:marBottom w:val="0"/>
      <w:divBdr>
        <w:top w:val="none" w:sz="0" w:space="0" w:color="auto"/>
        <w:left w:val="none" w:sz="0" w:space="0" w:color="auto"/>
        <w:bottom w:val="none" w:sz="0" w:space="0" w:color="auto"/>
        <w:right w:val="none" w:sz="0" w:space="0" w:color="auto"/>
      </w:divBdr>
    </w:div>
    <w:div w:id="571353423">
      <w:bodyDiv w:val="1"/>
      <w:marLeft w:val="0"/>
      <w:marRight w:val="0"/>
      <w:marTop w:val="0"/>
      <w:marBottom w:val="0"/>
      <w:divBdr>
        <w:top w:val="none" w:sz="0" w:space="0" w:color="auto"/>
        <w:left w:val="none" w:sz="0" w:space="0" w:color="auto"/>
        <w:bottom w:val="none" w:sz="0" w:space="0" w:color="auto"/>
        <w:right w:val="none" w:sz="0" w:space="0" w:color="auto"/>
      </w:divBdr>
    </w:div>
    <w:div w:id="616714891">
      <w:bodyDiv w:val="1"/>
      <w:marLeft w:val="0"/>
      <w:marRight w:val="0"/>
      <w:marTop w:val="0"/>
      <w:marBottom w:val="0"/>
      <w:divBdr>
        <w:top w:val="none" w:sz="0" w:space="0" w:color="auto"/>
        <w:left w:val="none" w:sz="0" w:space="0" w:color="auto"/>
        <w:bottom w:val="none" w:sz="0" w:space="0" w:color="auto"/>
        <w:right w:val="none" w:sz="0" w:space="0" w:color="auto"/>
      </w:divBdr>
      <w:divsChild>
        <w:div w:id="1794858118">
          <w:marLeft w:val="0"/>
          <w:marRight w:val="0"/>
          <w:marTop w:val="0"/>
          <w:marBottom w:val="450"/>
          <w:divBdr>
            <w:top w:val="none" w:sz="0" w:space="0" w:color="auto"/>
            <w:left w:val="none" w:sz="0" w:space="0" w:color="auto"/>
            <w:bottom w:val="none" w:sz="0" w:space="0" w:color="auto"/>
            <w:right w:val="none" w:sz="0" w:space="0" w:color="auto"/>
          </w:divBdr>
        </w:div>
        <w:div w:id="501162361">
          <w:marLeft w:val="0"/>
          <w:marRight w:val="0"/>
          <w:marTop w:val="0"/>
          <w:marBottom w:val="450"/>
          <w:divBdr>
            <w:top w:val="none" w:sz="0" w:space="0" w:color="auto"/>
            <w:left w:val="none" w:sz="0" w:space="0" w:color="auto"/>
            <w:bottom w:val="none" w:sz="0" w:space="0" w:color="auto"/>
            <w:right w:val="none" w:sz="0" w:space="0" w:color="auto"/>
          </w:divBdr>
        </w:div>
        <w:div w:id="1842353848">
          <w:marLeft w:val="0"/>
          <w:marRight w:val="0"/>
          <w:marTop w:val="0"/>
          <w:marBottom w:val="450"/>
          <w:divBdr>
            <w:top w:val="none" w:sz="0" w:space="0" w:color="auto"/>
            <w:left w:val="none" w:sz="0" w:space="0" w:color="auto"/>
            <w:bottom w:val="none" w:sz="0" w:space="0" w:color="auto"/>
            <w:right w:val="none" w:sz="0" w:space="0" w:color="auto"/>
          </w:divBdr>
        </w:div>
      </w:divsChild>
    </w:div>
    <w:div w:id="725758476">
      <w:bodyDiv w:val="1"/>
      <w:marLeft w:val="0"/>
      <w:marRight w:val="0"/>
      <w:marTop w:val="0"/>
      <w:marBottom w:val="0"/>
      <w:divBdr>
        <w:top w:val="none" w:sz="0" w:space="0" w:color="auto"/>
        <w:left w:val="none" w:sz="0" w:space="0" w:color="auto"/>
        <w:bottom w:val="none" w:sz="0" w:space="0" w:color="auto"/>
        <w:right w:val="none" w:sz="0" w:space="0" w:color="auto"/>
      </w:divBdr>
    </w:div>
    <w:div w:id="782918184">
      <w:bodyDiv w:val="1"/>
      <w:marLeft w:val="0"/>
      <w:marRight w:val="0"/>
      <w:marTop w:val="0"/>
      <w:marBottom w:val="0"/>
      <w:divBdr>
        <w:top w:val="none" w:sz="0" w:space="0" w:color="auto"/>
        <w:left w:val="none" w:sz="0" w:space="0" w:color="auto"/>
        <w:bottom w:val="none" w:sz="0" w:space="0" w:color="auto"/>
        <w:right w:val="none" w:sz="0" w:space="0" w:color="auto"/>
      </w:divBdr>
    </w:div>
    <w:div w:id="894896736">
      <w:bodyDiv w:val="1"/>
      <w:marLeft w:val="0"/>
      <w:marRight w:val="0"/>
      <w:marTop w:val="0"/>
      <w:marBottom w:val="0"/>
      <w:divBdr>
        <w:top w:val="none" w:sz="0" w:space="0" w:color="auto"/>
        <w:left w:val="none" w:sz="0" w:space="0" w:color="auto"/>
        <w:bottom w:val="none" w:sz="0" w:space="0" w:color="auto"/>
        <w:right w:val="none" w:sz="0" w:space="0" w:color="auto"/>
      </w:divBdr>
    </w:div>
    <w:div w:id="914126055">
      <w:bodyDiv w:val="1"/>
      <w:marLeft w:val="0"/>
      <w:marRight w:val="0"/>
      <w:marTop w:val="0"/>
      <w:marBottom w:val="0"/>
      <w:divBdr>
        <w:top w:val="none" w:sz="0" w:space="0" w:color="auto"/>
        <w:left w:val="none" w:sz="0" w:space="0" w:color="auto"/>
        <w:bottom w:val="none" w:sz="0" w:space="0" w:color="auto"/>
        <w:right w:val="none" w:sz="0" w:space="0" w:color="auto"/>
      </w:divBdr>
    </w:div>
    <w:div w:id="915672608">
      <w:bodyDiv w:val="1"/>
      <w:marLeft w:val="0"/>
      <w:marRight w:val="0"/>
      <w:marTop w:val="0"/>
      <w:marBottom w:val="0"/>
      <w:divBdr>
        <w:top w:val="none" w:sz="0" w:space="0" w:color="auto"/>
        <w:left w:val="none" w:sz="0" w:space="0" w:color="auto"/>
        <w:bottom w:val="none" w:sz="0" w:space="0" w:color="auto"/>
        <w:right w:val="none" w:sz="0" w:space="0" w:color="auto"/>
      </w:divBdr>
    </w:div>
    <w:div w:id="989749289">
      <w:bodyDiv w:val="1"/>
      <w:marLeft w:val="0"/>
      <w:marRight w:val="0"/>
      <w:marTop w:val="0"/>
      <w:marBottom w:val="0"/>
      <w:divBdr>
        <w:top w:val="none" w:sz="0" w:space="0" w:color="auto"/>
        <w:left w:val="none" w:sz="0" w:space="0" w:color="auto"/>
        <w:bottom w:val="none" w:sz="0" w:space="0" w:color="auto"/>
        <w:right w:val="none" w:sz="0" w:space="0" w:color="auto"/>
      </w:divBdr>
    </w:div>
    <w:div w:id="1210385430">
      <w:bodyDiv w:val="1"/>
      <w:marLeft w:val="0"/>
      <w:marRight w:val="0"/>
      <w:marTop w:val="0"/>
      <w:marBottom w:val="0"/>
      <w:divBdr>
        <w:top w:val="none" w:sz="0" w:space="0" w:color="auto"/>
        <w:left w:val="none" w:sz="0" w:space="0" w:color="auto"/>
        <w:bottom w:val="none" w:sz="0" w:space="0" w:color="auto"/>
        <w:right w:val="none" w:sz="0" w:space="0" w:color="auto"/>
      </w:divBdr>
    </w:div>
    <w:div w:id="1211452633">
      <w:bodyDiv w:val="1"/>
      <w:marLeft w:val="0"/>
      <w:marRight w:val="0"/>
      <w:marTop w:val="0"/>
      <w:marBottom w:val="0"/>
      <w:divBdr>
        <w:top w:val="none" w:sz="0" w:space="0" w:color="auto"/>
        <w:left w:val="none" w:sz="0" w:space="0" w:color="auto"/>
        <w:bottom w:val="none" w:sz="0" w:space="0" w:color="auto"/>
        <w:right w:val="none" w:sz="0" w:space="0" w:color="auto"/>
      </w:divBdr>
      <w:divsChild>
        <w:div w:id="881020718">
          <w:marLeft w:val="0"/>
          <w:marRight w:val="0"/>
          <w:marTop w:val="0"/>
          <w:marBottom w:val="0"/>
          <w:divBdr>
            <w:top w:val="none" w:sz="0" w:space="0" w:color="auto"/>
            <w:left w:val="none" w:sz="0" w:space="0" w:color="auto"/>
            <w:bottom w:val="none" w:sz="0" w:space="0" w:color="auto"/>
            <w:right w:val="none" w:sz="0" w:space="0" w:color="auto"/>
          </w:divBdr>
        </w:div>
      </w:divsChild>
    </w:div>
    <w:div w:id="1255935227">
      <w:bodyDiv w:val="1"/>
      <w:marLeft w:val="0"/>
      <w:marRight w:val="0"/>
      <w:marTop w:val="0"/>
      <w:marBottom w:val="0"/>
      <w:divBdr>
        <w:top w:val="none" w:sz="0" w:space="0" w:color="auto"/>
        <w:left w:val="none" w:sz="0" w:space="0" w:color="auto"/>
        <w:bottom w:val="none" w:sz="0" w:space="0" w:color="auto"/>
        <w:right w:val="none" w:sz="0" w:space="0" w:color="auto"/>
      </w:divBdr>
    </w:div>
    <w:div w:id="1278874536">
      <w:bodyDiv w:val="1"/>
      <w:marLeft w:val="0"/>
      <w:marRight w:val="0"/>
      <w:marTop w:val="0"/>
      <w:marBottom w:val="0"/>
      <w:divBdr>
        <w:top w:val="none" w:sz="0" w:space="0" w:color="auto"/>
        <w:left w:val="none" w:sz="0" w:space="0" w:color="auto"/>
        <w:bottom w:val="none" w:sz="0" w:space="0" w:color="auto"/>
        <w:right w:val="none" w:sz="0" w:space="0" w:color="auto"/>
      </w:divBdr>
    </w:div>
    <w:div w:id="1310330747">
      <w:bodyDiv w:val="1"/>
      <w:marLeft w:val="0"/>
      <w:marRight w:val="0"/>
      <w:marTop w:val="0"/>
      <w:marBottom w:val="0"/>
      <w:divBdr>
        <w:top w:val="none" w:sz="0" w:space="0" w:color="auto"/>
        <w:left w:val="none" w:sz="0" w:space="0" w:color="auto"/>
        <w:bottom w:val="none" w:sz="0" w:space="0" w:color="auto"/>
        <w:right w:val="none" w:sz="0" w:space="0" w:color="auto"/>
      </w:divBdr>
    </w:div>
    <w:div w:id="1430201637">
      <w:bodyDiv w:val="1"/>
      <w:marLeft w:val="0"/>
      <w:marRight w:val="0"/>
      <w:marTop w:val="0"/>
      <w:marBottom w:val="0"/>
      <w:divBdr>
        <w:top w:val="none" w:sz="0" w:space="0" w:color="auto"/>
        <w:left w:val="none" w:sz="0" w:space="0" w:color="auto"/>
        <w:bottom w:val="none" w:sz="0" w:space="0" w:color="auto"/>
        <w:right w:val="none" w:sz="0" w:space="0" w:color="auto"/>
      </w:divBdr>
      <w:divsChild>
        <w:div w:id="61831038">
          <w:marLeft w:val="0"/>
          <w:marRight w:val="0"/>
          <w:marTop w:val="0"/>
          <w:marBottom w:val="0"/>
          <w:divBdr>
            <w:top w:val="none" w:sz="0" w:space="0" w:color="auto"/>
            <w:left w:val="none" w:sz="0" w:space="0" w:color="auto"/>
            <w:bottom w:val="none" w:sz="0" w:space="0" w:color="auto"/>
            <w:right w:val="none" w:sz="0" w:space="0" w:color="auto"/>
          </w:divBdr>
          <w:divsChild>
            <w:div w:id="1211651315">
              <w:marLeft w:val="0"/>
              <w:marRight w:val="0"/>
              <w:marTop w:val="0"/>
              <w:marBottom w:val="0"/>
              <w:divBdr>
                <w:top w:val="none" w:sz="0" w:space="0" w:color="auto"/>
                <w:left w:val="none" w:sz="0" w:space="0" w:color="auto"/>
                <w:bottom w:val="none" w:sz="0" w:space="0" w:color="auto"/>
                <w:right w:val="none" w:sz="0" w:space="0" w:color="auto"/>
              </w:divBdr>
              <w:divsChild>
                <w:div w:id="26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0356">
      <w:bodyDiv w:val="1"/>
      <w:marLeft w:val="0"/>
      <w:marRight w:val="0"/>
      <w:marTop w:val="0"/>
      <w:marBottom w:val="0"/>
      <w:divBdr>
        <w:top w:val="none" w:sz="0" w:space="0" w:color="auto"/>
        <w:left w:val="none" w:sz="0" w:space="0" w:color="auto"/>
        <w:bottom w:val="none" w:sz="0" w:space="0" w:color="auto"/>
        <w:right w:val="none" w:sz="0" w:space="0" w:color="auto"/>
      </w:divBdr>
    </w:div>
    <w:div w:id="1562911636">
      <w:bodyDiv w:val="1"/>
      <w:marLeft w:val="0"/>
      <w:marRight w:val="0"/>
      <w:marTop w:val="0"/>
      <w:marBottom w:val="0"/>
      <w:divBdr>
        <w:top w:val="none" w:sz="0" w:space="0" w:color="auto"/>
        <w:left w:val="none" w:sz="0" w:space="0" w:color="auto"/>
        <w:bottom w:val="none" w:sz="0" w:space="0" w:color="auto"/>
        <w:right w:val="none" w:sz="0" w:space="0" w:color="auto"/>
      </w:divBdr>
    </w:div>
    <w:div w:id="1793398245">
      <w:bodyDiv w:val="1"/>
      <w:marLeft w:val="0"/>
      <w:marRight w:val="0"/>
      <w:marTop w:val="0"/>
      <w:marBottom w:val="0"/>
      <w:divBdr>
        <w:top w:val="none" w:sz="0" w:space="0" w:color="auto"/>
        <w:left w:val="none" w:sz="0" w:space="0" w:color="auto"/>
        <w:bottom w:val="none" w:sz="0" w:space="0" w:color="auto"/>
        <w:right w:val="none" w:sz="0" w:space="0" w:color="auto"/>
      </w:divBdr>
    </w:div>
    <w:div w:id="1827360151">
      <w:bodyDiv w:val="1"/>
      <w:marLeft w:val="0"/>
      <w:marRight w:val="0"/>
      <w:marTop w:val="0"/>
      <w:marBottom w:val="0"/>
      <w:divBdr>
        <w:top w:val="none" w:sz="0" w:space="0" w:color="auto"/>
        <w:left w:val="none" w:sz="0" w:space="0" w:color="auto"/>
        <w:bottom w:val="none" w:sz="0" w:space="0" w:color="auto"/>
        <w:right w:val="none" w:sz="0" w:space="0" w:color="auto"/>
      </w:divBdr>
    </w:div>
    <w:div w:id="194414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865@georgetown.edu" TargetMode="External"/><Relationship Id="rId13" Type="http://schemas.openxmlformats.org/officeDocument/2006/relationships/hyperlink" Target="http://users.clas.ufl.edu/sterk/junsem/reading.html" TargetMode="External"/><Relationship Id="rId18" Type="http://schemas.openxmlformats.org/officeDocument/2006/relationships/hyperlink" Target="https://solarsystem.nasa.gov/solar-system/our-solar-system/overview"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gutenberg.org/files/36/36-h/36-h.htm" TargetMode="External"/><Relationship Id="rId7" Type="http://schemas.openxmlformats.org/officeDocument/2006/relationships/image" Target="media/image1.jpeg"/><Relationship Id="rId12" Type="http://schemas.openxmlformats.org/officeDocument/2006/relationships/hyperlink" Target="https://www.amazon.com/Celestron-71198-Cometron-Binoculars-Black/dp/B00DV6SI3Q/ref=sr_1_18?dchild=1&amp;keywords=celestron+binoculars&amp;qid=1628093991&amp;sr=8-18" TargetMode="External"/><Relationship Id="rId17" Type="http://schemas.openxmlformats.org/officeDocument/2006/relationships/image" Target="media/image3.jpeg"/><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sexualassault.georgetown.edu." TargetMode="External"/><Relationship Id="rId20" Type="http://schemas.openxmlformats.org/officeDocument/2006/relationships/hyperlink" Target="https://archive.org/details/marsabodeoflife00loweia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ntrs.nasa.gov/archive/nasa/casi.ntrs.nasa.gov/19790072165.pdf" TargetMode="External"/><Relationship Id="rId5" Type="http://schemas.openxmlformats.org/officeDocument/2006/relationships/footnotes" Target="footnotes.xml"/><Relationship Id="rId15" Type="http://schemas.openxmlformats.org/officeDocument/2006/relationships/hyperlink" Target="https://honorcouncil.georgetown.edu/system" TargetMode="External"/><Relationship Id="rId23" Type="http://schemas.openxmlformats.org/officeDocument/2006/relationships/hyperlink" Target="https://archive.org/details/ProjectMars" TargetMode="External"/><Relationship Id="rId28" Type="http://schemas.openxmlformats.org/officeDocument/2006/relationships/theme" Target="theme/theme1.xml"/><Relationship Id="rId10" Type="http://schemas.openxmlformats.org/officeDocument/2006/relationships/hyperlink" Target="http://neighboringworlds.weebly.com/" TargetMode="External"/><Relationship Id="rId19" Type="http://schemas.openxmlformats.org/officeDocument/2006/relationships/hyperlink" Target="https://go.nasa.gov/3fpZiXv" TargetMode="External"/><Relationship Id="rId4" Type="http://schemas.openxmlformats.org/officeDocument/2006/relationships/webSettings" Target="webSettings.xml"/><Relationship Id="rId9" Type="http://schemas.openxmlformats.org/officeDocument/2006/relationships/hyperlink" Target="http://DagomarDegroot.com" TargetMode="External"/><Relationship Id="rId14" Type="http://schemas.openxmlformats.org/officeDocument/2006/relationships/hyperlink" Target="http://www.chicagomanualofstyle.org/tools_citationguide.html" TargetMode="External"/><Relationship Id="rId22" Type="http://schemas.openxmlformats.org/officeDocument/2006/relationships/hyperlink" Target="https://www.youtube.com/watch?v=Xs0K4ApWl4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4696</Words>
  <Characters>26770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Dagomar Degroot</dc:creator>
  <cp:keywords/>
  <dc:description/>
  <cp:lastModifiedBy>Dagomar Degroot</cp:lastModifiedBy>
  <cp:revision>4</cp:revision>
  <cp:lastPrinted>2021-09-09T19:53:00Z</cp:lastPrinted>
  <dcterms:created xsi:type="dcterms:W3CDTF">2022-10-04T20:45:00Z</dcterms:created>
  <dcterms:modified xsi:type="dcterms:W3CDTF">2022-10-31T18:33:00Z</dcterms:modified>
</cp:coreProperties>
</file>